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31" w:rsidRDefault="00E22931" w:rsidP="00E22931">
      <w:pPr>
        <w:pStyle w:val="1"/>
        <w:spacing w:before="66"/>
        <w:ind w:right="260"/>
        <w:jc w:val="right"/>
      </w:pPr>
      <w:bookmarkStart w:id="0" w:name="_GoBack"/>
      <w:bookmarkEnd w:id="0"/>
      <w:r>
        <w:t>«УТВЕРЖДЕНО»</w:t>
      </w:r>
    </w:p>
    <w:p w:rsidR="00E22931" w:rsidRPr="009F62BC" w:rsidRDefault="00E22931" w:rsidP="00E22931">
      <w:pPr>
        <w:spacing w:line="322" w:lineRule="exact"/>
        <w:ind w:right="262"/>
        <w:jc w:val="right"/>
        <w:rPr>
          <w:sz w:val="28"/>
        </w:rPr>
      </w:pPr>
      <w:r w:rsidRPr="009F62BC">
        <w:rPr>
          <w:sz w:val="28"/>
        </w:rPr>
        <w:t>Приказом №</w:t>
      </w:r>
      <w:r w:rsidR="00347F06">
        <w:rPr>
          <w:sz w:val="28"/>
        </w:rPr>
        <w:t>___________</w:t>
      </w:r>
    </w:p>
    <w:p w:rsidR="00E22931" w:rsidRDefault="00E22931" w:rsidP="00E22931">
      <w:pPr>
        <w:ind w:right="261"/>
        <w:jc w:val="right"/>
        <w:rPr>
          <w:b/>
          <w:sz w:val="28"/>
        </w:rPr>
      </w:pPr>
      <w:r w:rsidRPr="009F62BC">
        <w:rPr>
          <w:sz w:val="28"/>
        </w:rPr>
        <w:t>«</w:t>
      </w:r>
      <w:r w:rsidR="00347F06">
        <w:rPr>
          <w:sz w:val="28"/>
        </w:rPr>
        <w:t>___</w:t>
      </w:r>
      <w:r w:rsidRPr="009F62BC">
        <w:rPr>
          <w:sz w:val="28"/>
        </w:rPr>
        <w:t>»</w:t>
      </w:r>
      <w:r w:rsidR="00347F06">
        <w:rPr>
          <w:sz w:val="28"/>
        </w:rPr>
        <w:t>___________</w:t>
      </w:r>
      <w:r w:rsidRPr="009F62BC">
        <w:rPr>
          <w:sz w:val="28"/>
        </w:rPr>
        <w:t xml:space="preserve"> 202</w:t>
      </w:r>
      <w:r w:rsidR="003B6080">
        <w:rPr>
          <w:sz w:val="28"/>
        </w:rPr>
        <w:t>1</w:t>
      </w:r>
      <w:r w:rsidRPr="009F62BC">
        <w:rPr>
          <w:sz w:val="28"/>
        </w:rPr>
        <w:t xml:space="preserve"> г.</w:t>
      </w:r>
    </w:p>
    <w:p w:rsidR="00E22931" w:rsidRDefault="00E22931" w:rsidP="00E22931">
      <w:pPr>
        <w:pStyle w:val="a3"/>
        <w:spacing w:before="11"/>
        <w:rPr>
          <w:b/>
          <w:sz w:val="27"/>
        </w:rPr>
      </w:pPr>
    </w:p>
    <w:p w:rsidR="00F42D1C" w:rsidRDefault="00F42D1C" w:rsidP="00E22931">
      <w:pPr>
        <w:pStyle w:val="a3"/>
        <w:spacing w:before="11"/>
        <w:rPr>
          <w:b/>
          <w:sz w:val="27"/>
        </w:rPr>
      </w:pPr>
    </w:p>
    <w:p w:rsidR="00F42D1C" w:rsidRDefault="00F42D1C" w:rsidP="00FE0201">
      <w:pPr>
        <w:ind w:right="493"/>
        <w:jc w:val="center"/>
        <w:rPr>
          <w:b/>
          <w:sz w:val="28"/>
        </w:rPr>
      </w:pPr>
    </w:p>
    <w:p w:rsidR="00F42D1C" w:rsidRDefault="00F42D1C" w:rsidP="00FE0201">
      <w:pPr>
        <w:ind w:right="493"/>
        <w:jc w:val="center"/>
        <w:rPr>
          <w:b/>
          <w:sz w:val="28"/>
        </w:rPr>
      </w:pPr>
    </w:p>
    <w:p w:rsidR="00E22931" w:rsidRDefault="00E22931" w:rsidP="00FE0201">
      <w:pPr>
        <w:ind w:right="493"/>
        <w:jc w:val="center"/>
        <w:rPr>
          <w:b/>
          <w:sz w:val="28"/>
        </w:rPr>
      </w:pPr>
      <w:r>
        <w:rPr>
          <w:b/>
          <w:sz w:val="28"/>
        </w:rPr>
        <w:t>Правила безопасного посещения объектов ГБУК ЛО «Музейное агентство», в условиях про</w:t>
      </w:r>
      <w:r w:rsidR="00FE0201">
        <w:rPr>
          <w:b/>
          <w:sz w:val="28"/>
        </w:rPr>
        <w:t xml:space="preserve">тиводействия распространению на </w:t>
      </w:r>
      <w:r>
        <w:rPr>
          <w:b/>
          <w:sz w:val="28"/>
        </w:rPr>
        <w:t>территории</w:t>
      </w:r>
      <w:r w:rsidR="00FE0201">
        <w:rPr>
          <w:b/>
          <w:sz w:val="28"/>
        </w:rPr>
        <w:t xml:space="preserve"> </w:t>
      </w:r>
      <w:r>
        <w:rPr>
          <w:b/>
          <w:sz w:val="28"/>
        </w:rPr>
        <w:t>Ленинградской области новой коронавирусной инфекции (COVID-19)</w:t>
      </w:r>
    </w:p>
    <w:p w:rsidR="00E22931" w:rsidRDefault="00E22931" w:rsidP="00FE0201">
      <w:pPr>
        <w:spacing w:before="2"/>
        <w:jc w:val="center"/>
        <w:rPr>
          <w:b/>
          <w:sz w:val="28"/>
        </w:rPr>
      </w:pPr>
      <w:r>
        <w:rPr>
          <w:b/>
          <w:sz w:val="28"/>
        </w:rPr>
        <w:t>(редакция</w:t>
      </w:r>
      <w:r w:rsidR="00C90BAB">
        <w:rPr>
          <w:b/>
          <w:sz w:val="28"/>
        </w:rPr>
        <w:t xml:space="preserve"> №</w:t>
      </w:r>
      <w:r w:rsidR="00FE0201">
        <w:rPr>
          <w:b/>
          <w:sz w:val="28"/>
        </w:rPr>
        <w:t xml:space="preserve"> </w:t>
      </w:r>
      <w:r w:rsidR="0028482D">
        <w:rPr>
          <w:b/>
          <w:sz w:val="28"/>
        </w:rPr>
        <w:t>14</w:t>
      </w:r>
      <w:r>
        <w:rPr>
          <w:b/>
          <w:sz w:val="28"/>
        </w:rPr>
        <w:t>)</w:t>
      </w:r>
    </w:p>
    <w:p w:rsidR="00E22931" w:rsidRDefault="00E22931" w:rsidP="00E22931">
      <w:pPr>
        <w:pStyle w:val="a3"/>
        <w:spacing w:before="10"/>
        <w:rPr>
          <w:b/>
          <w:sz w:val="27"/>
        </w:rPr>
      </w:pPr>
    </w:p>
    <w:p w:rsidR="00E22931" w:rsidRPr="00F46576" w:rsidRDefault="00E22931" w:rsidP="00F46576">
      <w:pPr>
        <w:spacing w:line="322" w:lineRule="exact"/>
        <w:jc w:val="center"/>
        <w:rPr>
          <w:b/>
          <w:sz w:val="28"/>
        </w:rPr>
      </w:pPr>
      <w:r w:rsidRPr="00F46576">
        <w:rPr>
          <w:b/>
          <w:sz w:val="28"/>
        </w:rPr>
        <w:t>1.Общие положения</w:t>
      </w:r>
    </w:p>
    <w:p w:rsidR="00E22931" w:rsidRPr="00C44ECB" w:rsidRDefault="00E22931" w:rsidP="00453457">
      <w:pPr>
        <w:pStyle w:val="a4"/>
        <w:numPr>
          <w:ilvl w:val="1"/>
          <w:numId w:val="13"/>
        </w:numPr>
        <w:tabs>
          <w:tab w:val="left" w:pos="1434"/>
          <w:tab w:val="left" w:pos="8750"/>
        </w:tabs>
        <w:spacing w:line="322" w:lineRule="exact"/>
        <w:ind w:right="258" w:firstLine="708"/>
        <w:rPr>
          <w:sz w:val="28"/>
          <w:szCs w:val="28"/>
        </w:rPr>
      </w:pPr>
      <w:r w:rsidRPr="00C44ECB">
        <w:rPr>
          <w:sz w:val="28"/>
          <w:szCs w:val="28"/>
        </w:rPr>
        <w:t>Настоящие Правила безопасного</w:t>
      </w:r>
      <w:r w:rsidRPr="00C44ECB">
        <w:rPr>
          <w:spacing w:val="57"/>
          <w:sz w:val="28"/>
          <w:szCs w:val="28"/>
        </w:rPr>
        <w:t xml:space="preserve"> </w:t>
      </w:r>
      <w:r w:rsidRPr="00C44ECB">
        <w:rPr>
          <w:sz w:val="28"/>
          <w:szCs w:val="28"/>
        </w:rPr>
        <w:t>посещения объектов</w:t>
      </w:r>
      <w:r w:rsidR="00C44ECB" w:rsidRPr="00C44ECB">
        <w:rPr>
          <w:sz w:val="28"/>
          <w:szCs w:val="28"/>
        </w:rPr>
        <w:t xml:space="preserve"> </w:t>
      </w:r>
      <w:r w:rsidRPr="00C44ECB">
        <w:rPr>
          <w:sz w:val="28"/>
          <w:szCs w:val="28"/>
        </w:rPr>
        <w:t>ГБУК</w:t>
      </w:r>
      <w:r w:rsidRPr="00C44ECB">
        <w:rPr>
          <w:spacing w:val="45"/>
          <w:sz w:val="28"/>
          <w:szCs w:val="28"/>
        </w:rPr>
        <w:t xml:space="preserve"> </w:t>
      </w:r>
      <w:r w:rsidRPr="00C44ECB">
        <w:rPr>
          <w:sz w:val="28"/>
          <w:szCs w:val="28"/>
        </w:rPr>
        <w:t>ЛО</w:t>
      </w:r>
      <w:r w:rsidR="00C44ECB">
        <w:rPr>
          <w:sz w:val="28"/>
          <w:szCs w:val="28"/>
        </w:rPr>
        <w:t xml:space="preserve"> </w:t>
      </w:r>
      <w:r w:rsidRPr="00C44ECB">
        <w:rPr>
          <w:sz w:val="28"/>
          <w:szCs w:val="28"/>
        </w:rPr>
        <w:t>«Музейное агентство», в условиях противодействия распространению на территории Ленинградской области новой коронавирусной инфекции (COVID-19) (далее - Правила) содержат основные требования, предъявляемые к санитарному режиму в ГБУК ЛО «Музейное агентство» (далее – Учреждение), в том числе его филиалах, при организации доступа посетителей, в том числе индивидуальных посетителей, в парковые зоны и музейные комплексы (музеи, территории музеев) Учреждения (далее – Объекты), в целях противодействия распространению на территории Ленинградской области коронавирусной инфекции (COVID-19).</w:t>
      </w:r>
    </w:p>
    <w:p w:rsidR="00E22931" w:rsidRDefault="00E22931" w:rsidP="00E22931">
      <w:pPr>
        <w:pStyle w:val="a4"/>
        <w:numPr>
          <w:ilvl w:val="1"/>
          <w:numId w:val="13"/>
        </w:numPr>
        <w:tabs>
          <w:tab w:val="left" w:pos="1316"/>
        </w:tabs>
        <w:ind w:left="1315" w:hanging="489"/>
        <w:rPr>
          <w:sz w:val="28"/>
        </w:rPr>
      </w:pPr>
      <w:r>
        <w:rPr>
          <w:sz w:val="28"/>
        </w:rPr>
        <w:t>Настоящие Правила разработаны 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основании:</w:t>
      </w:r>
    </w:p>
    <w:p w:rsidR="00E22931" w:rsidRDefault="00E22931" w:rsidP="00E22931">
      <w:pPr>
        <w:pStyle w:val="a4"/>
        <w:numPr>
          <w:ilvl w:val="0"/>
          <w:numId w:val="12"/>
        </w:numPr>
        <w:tabs>
          <w:tab w:val="left" w:pos="1019"/>
        </w:tabs>
        <w:spacing w:before="2"/>
        <w:ind w:right="263" w:firstLine="708"/>
        <w:rPr>
          <w:sz w:val="28"/>
        </w:rPr>
      </w:pPr>
      <w:r>
        <w:rPr>
          <w:sz w:val="28"/>
        </w:rPr>
        <w:t>статьи 31 Федерального закона от 30 марта 1999 года № 52-ФЗ "О санитарно-эпидемиологическом благополучии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населения";</w:t>
      </w:r>
    </w:p>
    <w:p w:rsidR="00240441" w:rsidRDefault="00E22931" w:rsidP="00240441">
      <w:pPr>
        <w:pStyle w:val="a4"/>
        <w:numPr>
          <w:ilvl w:val="0"/>
          <w:numId w:val="12"/>
        </w:numPr>
        <w:tabs>
          <w:tab w:val="left" w:pos="974"/>
        </w:tabs>
        <w:ind w:right="260" w:firstLine="708"/>
        <w:rPr>
          <w:sz w:val="28"/>
        </w:rPr>
      </w:pPr>
      <w:r>
        <w:rPr>
          <w:sz w:val="28"/>
        </w:rPr>
        <w:t>Постановлением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врача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 Федерации от 2 марта 2020 года № 5 "О дополнительных мерах по снижению рисков завоза и распространения новой коронавирусной инфекции</w:t>
      </w:r>
      <w:r>
        <w:rPr>
          <w:spacing w:val="-28"/>
          <w:sz w:val="28"/>
        </w:rPr>
        <w:t xml:space="preserve"> </w:t>
      </w:r>
      <w:r>
        <w:rPr>
          <w:sz w:val="28"/>
        </w:rPr>
        <w:t>(2019-nCoV)";</w:t>
      </w:r>
    </w:p>
    <w:p w:rsidR="00E22931" w:rsidRPr="00240441" w:rsidRDefault="00240441" w:rsidP="00240441">
      <w:pPr>
        <w:pStyle w:val="a4"/>
        <w:numPr>
          <w:ilvl w:val="0"/>
          <w:numId w:val="12"/>
        </w:numPr>
        <w:tabs>
          <w:tab w:val="left" w:pos="974"/>
        </w:tabs>
        <w:ind w:right="260" w:firstLine="708"/>
        <w:rPr>
          <w:sz w:val="28"/>
        </w:rPr>
      </w:pPr>
      <w:r w:rsidRPr="00240441">
        <w:rPr>
          <w:sz w:val="28"/>
        </w:rPr>
        <w:t>П</w:t>
      </w:r>
      <w:r w:rsidR="00E22931" w:rsidRPr="00240441">
        <w:rPr>
          <w:sz w:val="28"/>
        </w:rPr>
        <w:t>остановлен</w:t>
      </w:r>
      <w:r>
        <w:rPr>
          <w:sz w:val="28"/>
        </w:rPr>
        <w:t>ием</w:t>
      </w:r>
      <w:r w:rsidR="00E22931" w:rsidRPr="00240441">
        <w:rPr>
          <w:sz w:val="28"/>
        </w:rPr>
        <w:t xml:space="preserve"> Правительства Ленинградской области от 13 марта 2020 года № 117 "О введении на территории Ленинградской области режима повышенной готовности для органов управления и сил Ленинградской</w:t>
      </w:r>
      <w:r w:rsidR="00E22931" w:rsidRPr="00240441">
        <w:rPr>
          <w:spacing w:val="12"/>
          <w:sz w:val="28"/>
        </w:rPr>
        <w:t xml:space="preserve"> </w:t>
      </w:r>
      <w:r w:rsidR="00E22931" w:rsidRPr="00240441">
        <w:rPr>
          <w:sz w:val="28"/>
        </w:rPr>
        <w:t>областной подсистемы</w:t>
      </w:r>
      <w:r w:rsidR="00E22931" w:rsidRPr="00240441">
        <w:rPr>
          <w:spacing w:val="-8"/>
          <w:sz w:val="28"/>
        </w:rPr>
        <w:t xml:space="preserve"> </w:t>
      </w:r>
      <w:r w:rsidR="00E22931" w:rsidRPr="00240441">
        <w:rPr>
          <w:sz w:val="28"/>
        </w:rPr>
        <w:t>РСЧС</w:t>
      </w:r>
      <w:r w:rsidR="00E22931" w:rsidRPr="00240441">
        <w:rPr>
          <w:spacing w:val="-9"/>
          <w:sz w:val="28"/>
        </w:rPr>
        <w:t xml:space="preserve"> </w:t>
      </w:r>
      <w:r w:rsidR="00E22931" w:rsidRPr="00240441">
        <w:rPr>
          <w:sz w:val="28"/>
        </w:rPr>
        <w:t>и</w:t>
      </w:r>
      <w:r w:rsidR="00E22931" w:rsidRPr="00240441">
        <w:rPr>
          <w:spacing w:val="-10"/>
          <w:sz w:val="28"/>
        </w:rPr>
        <w:t xml:space="preserve"> </w:t>
      </w:r>
      <w:r w:rsidR="00E22931" w:rsidRPr="00240441">
        <w:rPr>
          <w:sz w:val="28"/>
        </w:rPr>
        <w:t>некоторых</w:t>
      </w:r>
      <w:r w:rsidR="00E22931" w:rsidRPr="00240441">
        <w:rPr>
          <w:spacing w:val="-6"/>
          <w:sz w:val="28"/>
        </w:rPr>
        <w:t xml:space="preserve"> </w:t>
      </w:r>
      <w:r w:rsidR="00E22931" w:rsidRPr="00240441">
        <w:rPr>
          <w:sz w:val="28"/>
        </w:rPr>
        <w:t>мерах</w:t>
      </w:r>
      <w:r w:rsidR="00E22931" w:rsidRPr="00240441">
        <w:rPr>
          <w:spacing w:val="-10"/>
          <w:sz w:val="28"/>
        </w:rPr>
        <w:t xml:space="preserve"> </w:t>
      </w:r>
      <w:r w:rsidR="00E22931" w:rsidRPr="00240441">
        <w:rPr>
          <w:sz w:val="28"/>
        </w:rPr>
        <w:t>по</w:t>
      </w:r>
      <w:r w:rsidR="00E22931" w:rsidRPr="00240441">
        <w:rPr>
          <w:spacing w:val="-8"/>
          <w:sz w:val="28"/>
        </w:rPr>
        <w:t xml:space="preserve"> </w:t>
      </w:r>
      <w:r w:rsidR="00E22931" w:rsidRPr="00240441">
        <w:rPr>
          <w:sz w:val="28"/>
        </w:rPr>
        <w:t>предотвращению</w:t>
      </w:r>
      <w:r w:rsidR="00E22931" w:rsidRPr="00240441">
        <w:rPr>
          <w:spacing w:val="-11"/>
          <w:sz w:val="28"/>
        </w:rPr>
        <w:t xml:space="preserve"> </w:t>
      </w:r>
      <w:r w:rsidR="00E22931" w:rsidRPr="00240441">
        <w:rPr>
          <w:sz w:val="28"/>
        </w:rPr>
        <w:t>распространения</w:t>
      </w:r>
      <w:r w:rsidR="00E22931" w:rsidRPr="00240441">
        <w:rPr>
          <w:spacing w:val="-10"/>
          <w:sz w:val="28"/>
        </w:rPr>
        <w:t xml:space="preserve"> </w:t>
      </w:r>
      <w:r w:rsidR="00E22931" w:rsidRPr="00240441">
        <w:rPr>
          <w:sz w:val="28"/>
        </w:rPr>
        <w:t>новой коронавирусной инфекции COVID-19 на территории Ленинградской</w:t>
      </w:r>
      <w:r w:rsidR="00E22931" w:rsidRPr="00240441">
        <w:rPr>
          <w:spacing w:val="-20"/>
          <w:sz w:val="28"/>
        </w:rPr>
        <w:t xml:space="preserve"> </w:t>
      </w:r>
      <w:r w:rsidR="00E22931" w:rsidRPr="00240441">
        <w:rPr>
          <w:sz w:val="28"/>
        </w:rPr>
        <w:t>области"</w:t>
      </w:r>
      <w:r w:rsidRPr="00240441">
        <w:rPr>
          <w:sz w:val="28"/>
        </w:rPr>
        <w:t xml:space="preserve"> (Документ действует в части, не противоречащей постановлению Правительства Ленинградской области от 13.08.2020 N 573)</w:t>
      </w:r>
      <w:r w:rsidR="00E22931" w:rsidRPr="00240441">
        <w:rPr>
          <w:sz w:val="28"/>
        </w:rPr>
        <w:t>;</w:t>
      </w:r>
    </w:p>
    <w:p w:rsidR="00E22931" w:rsidRDefault="00E22931" w:rsidP="00E22931">
      <w:pPr>
        <w:pStyle w:val="a4"/>
        <w:numPr>
          <w:ilvl w:val="0"/>
          <w:numId w:val="12"/>
        </w:numPr>
        <w:tabs>
          <w:tab w:val="left" w:pos="974"/>
        </w:tabs>
        <w:ind w:right="260" w:firstLine="708"/>
        <w:rPr>
          <w:sz w:val="28"/>
        </w:rPr>
      </w:pPr>
      <w:r>
        <w:rPr>
          <w:sz w:val="28"/>
        </w:rPr>
        <w:t>постановлений, предписаний и предложений Главного государственного санитарного врача по Ленинградской области, в целях недопущения распространения в Ленинградской области новой коронавирусной инфекции (COVID-</w:t>
      </w:r>
      <w:r w:rsidRPr="0013741F">
        <w:rPr>
          <w:sz w:val="28"/>
        </w:rPr>
        <w:t xml:space="preserve"> </w:t>
      </w:r>
      <w:r>
        <w:rPr>
          <w:sz w:val="28"/>
        </w:rPr>
        <w:t>19);</w:t>
      </w:r>
    </w:p>
    <w:p w:rsidR="00E22931" w:rsidRDefault="00E22931" w:rsidP="006E1193">
      <w:pPr>
        <w:pStyle w:val="a4"/>
        <w:numPr>
          <w:ilvl w:val="0"/>
          <w:numId w:val="12"/>
        </w:numPr>
        <w:tabs>
          <w:tab w:val="left" w:pos="974"/>
        </w:tabs>
        <w:ind w:right="260" w:firstLine="708"/>
        <w:rPr>
          <w:sz w:val="28"/>
        </w:rPr>
      </w:pPr>
      <w:r w:rsidRPr="0013741F">
        <w:rPr>
          <w:sz w:val="28"/>
        </w:rPr>
        <w:t xml:space="preserve">постановления Правительства Ленинградской области </w:t>
      </w:r>
      <w:r w:rsidR="006E1193" w:rsidRPr="006E1193">
        <w:rPr>
          <w:sz w:val="28"/>
        </w:rPr>
        <w:t>от 13 августа 2020 года № 573 "О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области"</w:t>
      </w:r>
      <w:r>
        <w:rPr>
          <w:sz w:val="28"/>
        </w:rPr>
        <w:t>;</w:t>
      </w:r>
    </w:p>
    <w:p w:rsidR="00E22931" w:rsidRPr="00EF3AF5" w:rsidRDefault="00E22931" w:rsidP="00E22931">
      <w:pPr>
        <w:pStyle w:val="a4"/>
        <w:numPr>
          <w:ilvl w:val="0"/>
          <w:numId w:val="12"/>
        </w:numPr>
        <w:tabs>
          <w:tab w:val="left" w:pos="974"/>
        </w:tabs>
        <w:ind w:right="260" w:firstLine="708"/>
        <w:rPr>
          <w:sz w:val="28"/>
        </w:rPr>
      </w:pPr>
      <w:r w:rsidRPr="00EF3AF5">
        <w:rPr>
          <w:sz w:val="28"/>
        </w:rPr>
        <w:t xml:space="preserve">"МР 3.1/2.1.0194-20. 3.1. Профилактика инфекционных болезней. 2.1. </w:t>
      </w:r>
      <w:r w:rsidRPr="00EF3AF5">
        <w:rPr>
          <w:sz w:val="28"/>
        </w:rPr>
        <w:lastRenderedPageBreak/>
        <w:t>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в музеях, музеях-заповедниках, дворцово-парковых музеях. Методические рекомендации"</w:t>
      </w:r>
      <w:r>
        <w:rPr>
          <w:sz w:val="28"/>
        </w:rPr>
        <w:t xml:space="preserve"> </w:t>
      </w:r>
      <w:r w:rsidRPr="00EF3AF5">
        <w:rPr>
          <w:sz w:val="28"/>
        </w:rPr>
        <w:t>(утв. Главным государственным санитарным врачом РФ 10.06.2020)</w:t>
      </w:r>
      <w:r>
        <w:rPr>
          <w:sz w:val="28"/>
        </w:rPr>
        <w:t>,</w:t>
      </w:r>
    </w:p>
    <w:p w:rsidR="00E22931" w:rsidRPr="0013741F" w:rsidRDefault="00E22931" w:rsidP="00E22931">
      <w:pPr>
        <w:pStyle w:val="a4"/>
        <w:tabs>
          <w:tab w:val="left" w:pos="974"/>
        </w:tabs>
        <w:ind w:left="826" w:right="260" w:firstLine="0"/>
        <w:rPr>
          <w:sz w:val="28"/>
        </w:rPr>
      </w:pPr>
      <w:r w:rsidRPr="0013741F">
        <w:rPr>
          <w:sz w:val="28"/>
        </w:rPr>
        <w:t>и направлен на:</w:t>
      </w:r>
    </w:p>
    <w:p w:rsidR="00E22931" w:rsidRDefault="00E22931" w:rsidP="00E22931">
      <w:pPr>
        <w:pStyle w:val="a4"/>
        <w:numPr>
          <w:ilvl w:val="0"/>
          <w:numId w:val="12"/>
        </w:numPr>
        <w:tabs>
          <w:tab w:val="left" w:pos="974"/>
        </w:tabs>
        <w:ind w:right="260" w:firstLine="708"/>
        <w:rPr>
          <w:sz w:val="28"/>
        </w:rPr>
      </w:pPr>
      <w:r>
        <w:rPr>
          <w:sz w:val="28"/>
        </w:rPr>
        <w:t>охрану здоровья работников Учреждения при осуществлении трудовых функций;</w:t>
      </w:r>
    </w:p>
    <w:p w:rsidR="00E22931" w:rsidRDefault="00E22931" w:rsidP="00E22931">
      <w:pPr>
        <w:pStyle w:val="a4"/>
        <w:numPr>
          <w:ilvl w:val="0"/>
          <w:numId w:val="12"/>
        </w:numPr>
        <w:tabs>
          <w:tab w:val="left" w:pos="974"/>
        </w:tabs>
        <w:ind w:right="260" w:firstLine="708"/>
        <w:rPr>
          <w:sz w:val="28"/>
        </w:rPr>
      </w:pPr>
      <w:r>
        <w:rPr>
          <w:sz w:val="28"/>
        </w:rPr>
        <w:t>противодействие распространению на территории Ленинградской области коронавирусной инфекции</w:t>
      </w:r>
      <w:r w:rsidRPr="0013741F">
        <w:rPr>
          <w:sz w:val="28"/>
        </w:rPr>
        <w:t xml:space="preserve"> </w:t>
      </w:r>
      <w:r>
        <w:rPr>
          <w:sz w:val="28"/>
        </w:rPr>
        <w:t>(COVID-19).</w:t>
      </w:r>
    </w:p>
    <w:p w:rsidR="00E22931" w:rsidRDefault="00F5121E" w:rsidP="00E22931">
      <w:pPr>
        <w:pStyle w:val="a4"/>
        <w:numPr>
          <w:ilvl w:val="0"/>
          <w:numId w:val="12"/>
        </w:numPr>
        <w:tabs>
          <w:tab w:val="left" w:pos="974"/>
        </w:tabs>
        <w:ind w:right="260" w:firstLine="708"/>
        <w:rPr>
          <w:sz w:val="28"/>
        </w:rPr>
      </w:pPr>
      <w:r>
        <w:rPr>
          <w:sz w:val="28"/>
        </w:rPr>
        <w:t>н</w:t>
      </w:r>
      <w:r w:rsidR="00E22931">
        <w:rPr>
          <w:sz w:val="28"/>
        </w:rPr>
        <w:t>астоящие Правила являются обязательными для соблюдения всеми посетителями объектов</w:t>
      </w:r>
      <w:r w:rsidR="00E22931">
        <w:rPr>
          <w:spacing w:val="-3"/>
          <w:sz w:val="28"/>
        </w:rPr>
        <w:t xml:space="preserve"> </w:t>
      </w:r>
      <w:r w:rsidR="00E22931">
        <w:rPr>
          <w:sz w:val="28"/>
        </w:rPr>
        <w:t>Учреждения.</w:t>
      </w:r>
    </w:p>
    <w:p w:rsidR="00E22931" w:rsidRPr="002836E0" w:rsidRDefault="00E22931" w:rsidP="002836E0">
      <w:pPr>
        <w:pStyle w:val="a4"/>
        <w:numPr>
          <w:ilvl w:val="1"/>
          <w:numId w:val="13"/>
        </w:numPr>
        <w:tabs>
          <w:tab w:val="left" w:pos="1307"/>
        </w:tabs>
        <w:ind w:right="270" w:firstLine="708"/>
        <w:rPr>
          <w:sz w:val="28"/>
        </w:rPr>
      </w:pPr>
      <w:r>
        <w:rPr>
          <w:sz w:val="28"/>
        </w:rPr>
        <w:t>Общие</w:t>
      </w:r>
      <w:r>
        <w:rPr>
          <w:spacing w:val="-18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17"/>
          <w:sz w:val="28"/>
        </w:rPr>
        <w:t xml:space="preserve"> </w:t>
      </w:r>
      <w:r>
        <w:rPr>
          <w:sz w:val="28"/>
        </w:rPr>
        <w:t>новой</w:t>
      </w:r>
      <w:r>
        <w:rPr>
          <w:spacing w:val="-17"/>
          <w:sz w:val="28"/>
        </w:rPr>
        <w:t xml:space="preserve"> </w:t>
      </w:r>
      <w:r>
        <w:rPr>
          <w:sz w:val="28"/>
        </w:rPr>
        <w:t>коронавирусной</w:t>
      </w:r>
      <w:r>
        <w:rPr>
          <w:spacing w:val="-20"/>
          <w:sz w:val="28"/>
        </w:rPr>
        <w:t xml:space="preserve"> </w:t>
      </w:r>
      <w:r>
        <w:rPr>
          <w:sz w:val="28"/>
        </w:rPr>
        <w:t>инфекции (COVID-19)</w:t>
      </w:r>
      <w:r>
        <w:rPr>
          <w:spacing w:val="12"/>
          <w:sz w:val="28"/>
        </w:rPr>
        <w:t xml:space="preserve"> </w:t>
      </w:r>
      <w:r>
        <w:rPr>
          <w:sz w:val="28"/>
        </w:rPr>
        <w:t>размещены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2"/>
          <w:sz w:val="28"/>
        </w:rPr>
        <w:t xml:space="preserve"> </w:t>
      </w:r>
      <w:r>
        <w:rPr>
          <w:sz w:val="28"/>
        </w:rPr>
        <w:t>сайта</w:t>
      </w:r>
      <w:r>
        <w:rPr>
          <w:spacing w:val="15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 w:rsidR="002836E0">
        <w:rPr>
          <w:sz w:val="28"/>
        </w:rPr>
        <w:t xml:space="preserve"> </w:t>
      </w:r>
      <w:r w:rsidRPr="002836E0">
        <w:rPr>
          <w:sz w:val="28"/>
        </w:rPr>
        <w:t>надзору в сфере защиты прав потребителей и благополучия человека (далее Роспотребнадзор) в информационно-телекоммуникационной сети «Интернет».</w:t>
      </w:r>
    </w:p>
    <w:p w:rsidR="00E22931" w:rsidRDefault="00E22931" w:rsidP="00E22931">
      <w:pPr>
        <w:pStyle w:val="a3"/>
        <w:spacing w:before="11"/>
        <w:rPr>
          <w:sz w:val="27"/>
        </w:rPr>
      </w:pPr>
    </w:p>
    <w:p w:rsidR="00E22931" w:rsidRPr="00E22931" w:rsidRDefault="00E22931" w:rsidP="00E22931">
      <w:pPr>
        <w:pStyle w:val="1"/>
        <w:tabs>
          <w:tab w:val="left" w:pos="1356"/>
          <w:tab w:val="left" w:pos="3601"/>
          <w:tab w:val="left" w:pos="6012"/>
          <w:tab w:val="left" w:pos="7616"/>
          <w:tab w:val="left" w:pos="8414"/>
        </w:tabs>
        <w:ind w:left="826"/>
        <w:rPr>
          <w:b/>
        </w:rPr>
      </w:pPr>
      <w:r w:rsidRPr="00E22931">
        <w:rPr>
          <w:b/>
        </w:rPr>
        <w:t>2.</w:t>
      </w:r>
      <w:r w:rsidRPr="00E22931">
        <w:rPr>
          <w:b/>
        </w:rPr>
        <w:tab/>
        <w:t>Профилактика</w:t>
      </w:r>
      <w:r w:rsidRPr="00E22931">
        <w:rPr>
          <w:b/>
        </w:rPr>
        <w:tab/>
        <w:t>коронавирусной</w:t>
      </w:r>
      <w:r w:rsidRPr="00E22931">
        <w:rPr>
          <w:b/>
        </w:rPr>
        <w:tab/>
        <w:t>инфекции</w:t>
      </w:r>
      <w:r w:rsidRPr="00E22931">
        <w:rPr>
          <w:b/>
        </w:rPr>
        <w:tab/>
        <w:t>при</w:t>
      </w:r>
      <w:r w:rsidRPr="00E22931">
        <w:rPr>
          <w:b/>
        </w:rPr>
        <w:tab/>
        <w:t>организации</w:t>
      </w:r>
    </w:p>
    <w:p w:rsidR="00E22931" w:rsidRPr="00E22931" w:rsidRDefault="00E22931" w:rsidP="00E22931">
      <w:pPr>
        <w:spacing w:line="322" w:lineRule="exact"/>
        <w:ind w:left="118"/>
        <w:rPr>
          <w:b/>
          <w:sz w:val="28"/>
        </w:rPr>
      </w:pPr>
      <w:r w:rsidRPr="00E22931">
        <w:rPr>
          <w:b/>
          <w:spacing w:val="-71"/>
          <w:sz w:val="28"/>
        </w:rPr>
        <w:t xml:space="preserve"> </w:t>
      </w:r>
      <w:r w:rsidRPr="00E22931">
        <w:rPr>
          <w:b/>
          <w:sz w:val="28"/>
        </w:rPr>
        <w:t>экскурсионных мероприятий</w:t>
      </w:r>
    </w:p>
    <w:p w:rsidR="00E22931" w:rsidRPr="00C90BAB" w:rsidRDefault="00E22931" w:rsidP="00875AAB">
      <w:pPr>
        <w:pStyle w:val="a3"/>
        <w:ind w:right="259" w:firstLine="707"/>
        <w:jc w:val="both"/>
        <w:rPr>
          <w:sz w:val="28"/>
          <w:szCs w:val="28"/>
        </w:rPr>
      </w:pPr>
      <w:r w:rsidRPr="00C90BAB">
        <w:rPr>
          <w:sz w:val="28"/>
          <w:szCs w:val="28"/>
        </w:rPr>
        <w:t>2.1 Организация и обеспечение экскурсионных услуг на территории Объектов и вне их территории (уличное экскурсионное обслуживание) должны осуществляться с соблюдением нижеуказанных требований и с учетом санитарно- эпидемиологической ситуации в субъекте Российской Федерации, рекомендаций Федеральной службы по надзору в сфере защиты прав потребителей и благополучия человека и ее территориальных органов, возраста, состояния здоровья работников Учреждения и посетителей Объектов.</w:t>
      </w:r>
    </w:p>
    <w:p w:rsidR="00E22931" w:rsidRPr="00C90BAB" w:rsidRDefault="00E22931" w:rsidP="00875AAB">
      <w:pPr>
        <w:pStyle w:val="a3"/>
        <w:spacing w:before="3"/>
        <w:ind w:right="266" w:firstLine="707"/>
        <w:jc w:val="both"/>
        <w:rPr>
          <w:sz w:val="28"/>
          <w:szCs w:val="28"/>
        </w:rPr>
      </w:pPr>
      <w:r w:rsidRPr="00C90BAB">
        <w:rPr>
          <w:sz w:val="28"/>
          <w:szCs w:val="28"/>
        </w:rPr>
        <w:t>2.2. При посещении Объектов, посетители должны придерживаться следующих общих правил:</w:t>
      </w:r>
    </w:p>
    <w:p w:rsidR="00E22931" w:rsidRPr="00C90BAB" w:rsidRDefault="00E22931" w:rsidP="00875AAB">
      <w:pPr>
        <w:pStyle w:val="a4"/>
        <w:numPr>
          <w:ilvl w:val="0"/>
          <w:numId w:val="12"/>
        </w:numPr>
        <w:tabs>
          <w:tab w:val="left" w:pos="990"/>
        </w:tabs>
        <w:spacing w:line="321" w:lineRule="exact"/>
        <w:ind w:left="990" w:hanging="164"/>
        <w:rPr>
          <w:sz w:val="28"/>
          <w:szCs w:val="28"/>
        </w:rPr>
      </w:pPr>
      <w:r w:rsidRPr="00C90BAB">
        <w:rPr>
          <w:sz w:val="28"/>
          <w:szCs w:val="28"/>
        </w:rPr>
        <w:t>использовать защитную маску (повязку,</w:t>
      </w:r>
      <w:r w:rsidRPr="00C90BAB">
        <w:rPr>
          <w:spacing w:val="-3"/>
          <w:sz w:val="28"/>
          <w:szCs w:val="28"/>
        </w:rPr>
        <w:t xml:space="preserve"> </w:t>
      </w:r>
      <w:r w:rsidRPr="00C90BAB">
        <w:rPr>
          <w:sz w:val="28"/>
          <w:szCs w:val="28"/>
        </w:rPr>
        <w:t>респиратор);</w:t>
      </w:r>
    </w:p>
    <w:p w:rsidR="00E22931" w:rsidRPr="00854153" w:rsidRDefault="00E22931" w:rsidP="00875AAB">
      <w:pPr>
        <w:pStyle w:val="a4"/>
        <w:numPr>
          <w:ilvl w:val="0"/>
          <w:numId w:val="12"/>
        </w:numPr>
        <w:tabs>
          <w:tab w:val="left" w:pos="990"/>
        </w:tabs>
        <w:spacing w:line="322" w:lineRule="exact"/>
        <w:ind w:left="990" w:hanging="164"/>
        <w:rPr>
          <w:sz w:val="28"/>
          <w:szCs w:val="28"/>
        </w:rPr>
      </w:pPr>
      <w:r w:rsidRPr="00854153">
        <w:rPr>
          <w:sz w:val="28"/>
          <w:szCs w:val="28"/>
        </w:rPr>
        <w:t xml:space="preserve">соблюдать </w:t>
      </w:r>
      <w:r w:rsidR="00240441">
        <w:rPr>
          <w:sz w:val="28"/>
          <w:szCs w:val="28"/>
        </w:rPr>
        <w:t xml:space="preserve">социальную </w:t>
      </w:r>
      <w:r w:rsidRPr="00854153">
        <w:rPr>
          <w:sz w:val="28"/>
          <w:szCs w:val="28"/>
        </w:rPr>
        <w:t>дистанцию с окружающими людьми не менее 1,5</w:t>
      </w:r>
      <w:r w:rsidRPr="00854153">
        <w:rPr>
          <w:spacing w:val="-12"/>
          <w:sz w:val="28"/>
          <w:szCs w:val="28"/>
        </w:rPr>
        <w:t xml:space="preserve"> </w:t>
      </w:r>
      <w:r w:rsidRPr="00854153">
        <w:rPr>
          <w:sz w:val="28"/>
          <w:szCs w:val="28"/>
        </w:rPr>
        <w:t>метров;</w:t>
      </w:r>
    </w:p>
    <w:p w:rsidR="00E22931" w:rsidRPr="00C90BAB" w:rsidRDefault="00E22931" w:rsidP="00875AAB">
      <w:pPr>
        <w:pStyle w:val="a4"/>
        <w:numPr>
          <w:ilvl w:val="0"/>
          <w:numId w:val="12"/>
        </w:numPr>
        <w:tabs>
          <w:tab w:val="left" w:pos="990"/>
        </w:tabs>
        <w:spacing w:line="322" w:lineRule="exact"/>
        <w:ind w:left="990" w:hanging="164"/>
        <w:rPr>
          <w:sz w:val="28"/>
          <w:szCs w:val="28"/>
        </w:rPr>
      </w:pPr>
      <w:r w:rsidRPr="00C90BAB">
        <w:rPr>
          <w:sz w:val="28"/>
          <w:szCs w:val="28"/>
        </w:rPr>
        <w:t>избегать массового</w:t>
      </w:r>
      <w:r w:rsidRPr="00C90BAB">
        <w:rPr>
          <w:spacing w:val="-1"/>
          <w:sz w:val="28"/>
          <w:szCs w:val="28"/>
        </w:rPr>
        <w:t xml:space="preserve"> </w:t>
      </w:r>
      <w:r w:rsidRPr="00C90BAB">
        <w:rPr>
          <w:sz w:val="28"/>
          <w:szCs w:val="28"/>
        </w:rPr>
        <w:t>скопления;</w:t>
      </w:r>
    </w:p>
    <w:p w:rsidR="00E22931" w:rsidRPr="00C90BAB" w:rsidRDefault="00E22931" w:rsidP="00875AAB">
      <w:pPr>
        <w:pStyle w:val="a4"/>
        <w:numPr>
          <w:ilvl w:val="0"/>
          <w:numId w:val="12"/>
        </w:numPr>
        <w:tabs>
          <w:tab w:val="left" w:pos="990"/>
        </w:tabs>
        <w:ind w:left="990" w:hanging="164"/>
        <w:rPr>
          <w:sz w:val="28"/>
          <w:szCs w:val="28"/>
        </w:rPr>
      </w:pPr>
      <w:r w:rsidRPr="00C90BAB">
        <w:rPr>
          <w:sz w:val="28"/>
          <w:szCs w:val="28"/>
        </w:rPr>
        <w:t>минимизировать физические контакты (рукопожатия, объятия и</w:t>
      </w:r>
      <w:r w:rsidRPr="00C90BAB">
        <w:rPr>
          <w:spacing w:val="-14"/>
          <w:sz w:val="28"/>
          <w:szCs w:val="28"/>
        </w:rPr>
        <w:t xml:space="preserve"> </w:t>
      </w:r>
      <w:r w:rsidRPr="00C90BAB">
        <w:rPr>
          <w:sz w:val="28"/>
          <w:szCs w:val="28"/>
        </w:rPr>
        <w:t>т.д).</w:t>
      </w:r>
    </w:p>
    <w:p w:rsidR="00E22931" w:rsidRPr="00C90BAB" w:rsidRDefault="00E22931" w:rsidP="00875AAB">
      <w:pPr>
        <w:pStyle w:val="a4"/>
        <w:numPr>
          <w:ilvl w:val="0"/>
          <w:numId w:val="12"/>
        </w:numPr>
        <w:tabs>
          <w:tab w:val="left" w:pos="1046"/>
        </w:tabs>
        <w:spacing w:before="2"/>
        <w:ind w:right="261" w:firstLine="708"/>
        <w:rPr>
          <w:sz w:val="28"/>
          <w:szCs w:val="28"/>
        </w:rPr>
      </w:pPr>
      <w:r w:rsidRPr="00C90BAB">
        <w:rPr>
          <w:sz w:val="28"/>
          <w:szCs w:val="28"/>
        </w:rPr>
        <w:t>после касания общедоступных поверхностей (дверей, поручней, кранов, клапанов слива и т.д.) р</w:t>
      </w:r>
      <w:r w:rsidR="00E8185D">
        <w:rPr>
          <w:sz w:val="28"/>
          <w:szCs w:val="28"/>
        </w:rPr>
        <w:t>у</w:t>
      </w:r>
      <w:r w:rsidRPr="00C90BAB">
        <w:rPr>
          <w:sz w:val="28"/>
          <w:szCs w:val="28"/>
        </w:rPr>
        <w:t>ками без перчаток, обработать руки кожным антисептиком;</w:t>
      </w:r>
    </w:p>
    <w:p w:rsidR="00E22931" w:rsidRPr="00C34A9C" w:rsidRDefault="00E22931" w:rsidP="00E22931">
      <w:pPr>
        <w:pStyle w:val="a4"/>
        <w:numPr>
          <w:ilvl w:val="0"/>
          <w:numId w:val="12"/>
        </w:numPr>
        <w:tabs>
          <w:tab w:val="left" w:pos="986"/>
        </w:tabs>
        <w:ind w:right="263" w:firstLine="708"/>
        <w:rPr>
          <w:sz w:val="28"/>
          <w:szCs w:val="28"/>
        </w:rPr>
      </w:pPr>
      <w:r w:rsidRPr="00C34A9C">
        <w:rPr>
          <w:sz w:val="28"/>
          <w:szCs w:val="28"/>
        </w:rPr>
        <w:t>граждане</w:t>
      </w:r>
      <w:r w:rsidRPr="00C34A9C">
        <w:rPr>
          <w:spacing w:val="-7"/>
          <w:sz w:val="28"/>
          <w:szCs w:val="28"/>
        </w:rPr>
        <w:t xml:space="preserve"> </w:t>
      </w:r>
      <w:r w:rsidRPr="00C34A9C">
        <w:rPr>
          <w:sz w:val="28"/>
          <w:szCs w:val="28"/>
        </w:rPr>
        <w:t>пожилого</w:t>
      </w:r>
      <w:r w:rsidRPr="00C34A9C">
        <w:rPr>
          <w:spacing w:val="-7"/>
          <w:sz w:val="28"/>
          <w:szCs w:val="28"/>
        </w:rPr>
        <w:t xml:space="preserve"> </w:t>
      </w:r>
      <w:r w:rsidRPr="00C34A9C">
        <w:rPr>
          <w:sz w:val="28"/>
          <w:szCs w:val="28"/>
        </w:rPr>
        <w:t>возраста</w:t>
      </w:r>
      <w:r w:rsidRPr="00C34A9C">
        <w:rPr>
          <w:spacing w:val="-8"/>
          <w:sz w:val="28"/>
          <w:szCs w:val="28"/>
        </w:rPr>
        <w:t xml:space="preserve"> </w:t>
      </w:r>
      <w:r w:rsidRPr="00C34A9C">
        <w:rPr>
          <w:sz w:val="28"/>
          <w:szCs w:val="28"/>
        </w:rPr>
        <w:t>(старше</w:t>
      </w:r>
      <w:r w:rsidRPr="00C34A9C">
        <w:rPr>
          <w:spacing w:val="-8"/>
          <w:sz w:val="28"/>
          <w:szCs w:val="28"/>
        </w:rPr>
        <w:t xml:space="preserve"> </w:t>
      </w:r>
      <w:r w:rsidRPr="00C34A9C">
        <w:rPr>
          <w:sz w:val="28"/>
          <w:szCs w:val="28"/>
        </w:rPr>
        <w:t>65</w:t>
      </w:r>
      <w:r w:rsidRPr="00C34A9C">
        <w:rPr>
          <w:spacing w:val="-6"/>
          <w:sz w:val="28"/>
          <w:szCs w:val="28"/>
        </w:rPr>
        <w:t xml:space="preserve"> </w:t>
      </w:r>
      <w:r w:rsidRPr="00C34A9C">
        <w:rPr>
          <w:sz w:val="28"/>
          <w:szCs w:val="28"/>
        </w:rPr>
        <w:t>лет)</w:t>
      </w:r>
      <w:r w:rsidRPr="00C34A9C">
        <w:rPr>
          <w:spacing w:val="-8"/>
          <w:sz w:val="28"/>
          <w:szCs w:val="28"/>
        </w:rPr>
        <w:t xml:space="preserve"> </w:t>
      </w:r>
      <w:r w:rsidRPr="00C34A9C">
        <w:rPr>
          <w:sz w:val="28"/>
          <w:szCs w:val="28"/>
        </w:rPr>
        <w:t>и</w:t>
      </w:r>
      <w:r w:rsidRPr="00C34A9C">
        <w:rPr>
          <w:spacing w:val="-7"/>
          <w:sz w:val="28"/>
          <w:szCs w:val="28"/>
        </w:rPr>
        <w:t xml:space="preserve"> </w:t>
      </w:r>
      <w:r w:rsidRPr="00C34A9C">
        <w:rPr>
          <w:sz w:val="28"/>
          <w:szCs w:val="28"/>
        </w:rPr>
        <w:t>лица,</w:t>
      </w:r>
      <w:r w:rsidRPr="00C34A9C">
        <w:rPr>
          <w:spacing w:val="-8"/>
          <w:sz w:val="28"/>
          <w:szCs w:val="28"/>
        </w:rPr>
        <w:t xml:space="preserve"> </w:t>
      </w:r>
      <w:r w:rsidRPr="00C34A9C">
        <w:rPr>
          <w:sz w:val="28"/>
          <w:szCs w:val="28"/>
        </w:rPr>
        <w:t>имеющие</w:t>
      </w:r>
      <w:r w:rsidRPr="00C34A9C">
        <w:rPr>
          <w:spacing w:val="-8"/>
          <w:sz w:val="28"/>
          <w:szCs w:val="28"/>
        </w:rPr>
        <w:t xml:space="preserve"> </w:t>
      </w:r>
      <w:r w:rsidRPr="00C34A9C">
        <w:rPr>
          <w:sz w:val="28"/>
          <w:szCs w:val="28"/>
        </w:rPr>
        <w:t xml:space="preserve">хронические заболевания, должны воздержаться </w:t>
      </w:r>
      <w:r w:rsidR="00F5121E">
        <w:rPr>
          <w:sz w:val="28"/>
          <w:szCs w:val="28"/>
        </w:rPr>
        <w:t xml:space="preserve">от </w:t>
      </w:r>
      <w:r w:rsidRPr="00C34A9C">
        <w:rPr>
          <w:sz w:val="28"/>
          <w:szCs w:val="28"/>
        </w:rPr>
        <w:t>уличных экскурсии и от посещения</w:t>
      </w:r>
      <w:r w:rsidRPr="00C34A9C">
        <w:rPr>
          <w:spacing w:val="-25"/>
          <w:sz w:val="28"/>
          <w:szCs w:val="28"/>
        </w:rPr>
        <w:t xml:space="preserve"> </w:t>
      </w:r>
      <w:r w:rsidRPr="00C34A9C">
        <w:rPr>
          <w:sz w:val="28"/>
          <w:szCs w:val="28"/>
        </w:rPr>
        <w:t>Объектов;</w:t>
      </w:r>
    </w:p>
    <w:p w:rsidR="00E22931" w:rsidRDefault="00E22931" w:rsidP="00E22931">
      <w:pPr>
        <w:pStyle w:val="a4"/>
        <w:numPr>
          <w:ilvl w:val="0"/>
          <w:numId w:val="12"/>
        </w:numPr>
        <w:tabs>
          <w:tab w:val="left" w:pos="1139"/>
        </w:tabs>
        <w:spacing w:line="242" w:lineRule="auto"/>
        <w:ind w:right="260" w:firstLine="708"/>
        <w:rPr>
          <w:sz w:val="28"/>
        </w:rPr>
      </w:pPr>
      <w:r w:rsidRPr="00C90BAB">
        <w:rPr>
          <w:sz w:val="28"/>
          <w:szCs w:val="28"/>
        </w:rPr>
        <w:t>не оставлять использованные средства индивидуальной защиты</w:t>
      </w:r>
      <w:r>
        <w:rPr>
          <w:sz w:val="28"/>
        </w:rPr>
        <w:t xml:space="preserve"> на Объектах, в том числе в мусорных контейнерах и</w:t>
      </w:r>
      <w:r>
        <w:rPr>
          <w:spacing w:val="-7"/>
          <w:sz w:val="28"/>
        </w:rPr>
        <w:t xml:space="preserve"> </w:t>
      </w:r>
      <w:r>
        <w:rPr>
          <w:sz w:val="28"/>
        </w:rPr>
        <w:t>урнах.</w:t>
      </w:r>
    </w:p>
    <w:p w:rsidR="00E22931" w:rsidRPr="00E8185D" w:rsidRDefault="00E8185D" w:rsidP="00E8185D">
      <w:pPr>
        <w:pStyle w:val="a4"/>
        <w:numPr>
          <w:ilvl w:val="1"/>
          <w:numId w:val="14"/>
        </w:numPr>
        <w:tabs>
          <w:tab w:val="left" w:pos="1307"/>
        </w:tabs>
        <w:ind w:left="0" w:right="261" w:firstLine="709"/>
        <w:rPr>
          <w:sz w:val="28"/>
        </w:rPr>
      </w:pPr>
      <w:r>
        <w:rPr>
          <w:sz w:val="28"/>
        </w:rPr>
        <w:t xml:space="preserve"> </w:t>
      </w:r>
      <w:r w:rsidR="00E22931" w:rsidRPr="00E8185D">
        <w:rPr>
          <w:sz w:val="28"/>
        </w:rPr>
        <w:t>В</w:t>
      </w:r>
      <w:r w:rsidR="00E22931" w:rsidRPr="00E8185D">
        <w:rPr>
          <w:spacing w:val="-15"/>
          <w:sz w:val="28"/>
        </w:rPr>
        <w:t xml:space="preserve"> </w:t>
      </w:r>
      <w:r w:rsidR="00E22931" w:rsidRPr="00E8185D">
        <w:rPr>
          <w:sz w:val="28"/>
        </w:rPr>
        <w:t>зависимости</w:t>
      </w:r>
      <w:r w:rsidR="00E22931" w:rsidRPr="00E8185D">
        <w:rPr>
          <w:spacing w:val="-17"/>
          <w:sz w:val="28"/>
        </w:rPr>
        <w:t xml:space="preserve"> </w:t>
      </w:r>
      <w:r w:rsidR="00E22931" w:rsidRPr="00E8185D">
        <w:rPr>
          <w:sz w:val="28"/>
        </w:rPr>
        <w:t>от</w:t>
      </w:r>
      <w:r w:rsidR="00E22931" w:rsidRPr="00E8185D">
        <w:rPr>
          <w:spacing w:val="-15"/>
          <w:sz w:val="28"/>
        </w:rPr>
        <w:t xml:space="preserve"> </w:t>
      </w:r>
      <w:r w:rsidR="00E22931" w:rsidRPr="00E8185D">
        <w:rPr>
          <w:sz w:val="28"/>
        </w:rPr>
        <w:t>местонахождения</w:t>
      </w:r>
      <w:r w:rsidR="00E22931" w:rsidRPr="00E8185D">
        <w:rPr>
          <w:spacing w:val="-14"/>
          <w:sz w:val="28"/>
        </w:rPr>
        <w:t xml:space="preserve"> </w:t>
      </w:r>
      <w:r w:rsidR="00E22931" w:rsidRPr="00E8185D">
        <w:rPr>
          <w:sz w:val="28"/>
        </w:rPr>
        <w:t>Объектов,</w:t>
      </w:r>
      <w:r w:rsidR="00E22931" w:rsidRPr="00E8185D">
        <w:rPr>
          <w:spacing w:val="-18"/>
          <w:sz w:val="28"/>
        </w:rPr>
        <w:t xml:space="preserve"> </w:t>
      </w:r>
      <w:r w:rsidR="00E22931" w:rsidRPr="00E8185D">
        <w:rPr>
          <w:sz w:val="28"/>
        </w:rPr>
        <w:t>доступ</w:t>
      </w:r>
      <w:r w:rsidR="00E22931" w:rsidRPr="00E8185D">
        <w:rPr>
          <w:spacing w:val="-14"/>
          <w:sz w:val="28"/>
        </w:rPr>
        <w:t xml:space="preserve"> </w:t>
      </w:r>
      <w:r w:rsidR="00E22931" w:rsidRPr="00E8185D">
        <w:rPr>
          <w:sz w:val="28"/>
        </w:rPr>
        <w:t>к</w:t>
      </w:r>
      <w:r w:rsidR="00E22931" w:rsidRPr="00E8185D">
        <w:rPr>
          <w:spacing w:val="-17"/>
          <w:sz w:val="28"/>
        </w:rPr>
        <w:t xml:space="preserve"> </w:t>
      </w:r>
      <w:r w:rsidR="00E22931" w:rsidRPr="00E8185D">
        <w:rPr>
          <w:sz w:val="28"/>
        </w:rPr>
        <w:t>ним</w:t>
      </w:r>
      <w:r w:rsidR="00E22931" w:rsidRPr="00E8185D">
        <w:rPr>
          <w:spacing w:val="-17"/>
          <w:sz w:val="28"/>
        </w:rPr>
        <w:t xml:space="preserve"> </w:t>
      </w:r>
      <w:r w:rsidR="00E22931" w:rsidRPr="00E8185D">
        <w:rPr>
          <w:sz w:val="28"/>
        </w:rPr>
        <w:t>посетителей, в том числе индивидуальных посетителей, разрешается с учетом следующих ограничений:</w:t>
      </w:r>
    </w:p>
    <w:p w:rsidR="00FE0201" w:rsidRPr="00FE0201" w:rsidRDefault="00FE0201" w:rsidP="00FE0201">
      <w:pPr>
        <w:tabs>
          <w:tab w:val="left" w:pos="1307"/>
        </w:tabs>
        <w:ind w:left="118" w:right="261"/>
        <w:rPr>
          <w:sz w:val="16"/>
          <w:szCs w:val="16"/>
        </w:rPr>
      </w:pPr>
    </w:p>
    <w:tbl>
      <w:tblPr>
        <w:tblStyle w:val="TableNormal1"/>
        <w:tblW w:w="0" w:type="auto"/>
        <w:tblInd w:w="135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3402"/>
        <w:gridCol w:w="2978"/>
      </w:tblGrid>
      <w:tr w:rsidR="00E22931" w:rsidRPr="0085738F" w:rsidTr="00F5121E">
        <w:trPr>
          <w:trHeight w:val="269"/>
        </w:trPr>
        <w:tc>
          <w:tcPr>
            <w:tcW w:w="3543" w:type="dxa"/>
          </w:tcPr>
          <w:p w:rsidR="00E22931" w:rsidRPr="0013741F" w:rsidRDefault="00E22931" w:rsidP="00511F05">
            <w:pPr>
              <w:jc w:val="center"/>
              <w:rPr>
                <w:b/>
              </w:rPr>
            </w:pPr>
            <w:r w:rsidRPr="0013741F">
              <w:rPr>
                <w:b/>
              </w:rPr>
              <w:t>Зона 1</w:t>
            </w:r>
          </w:p>
          <w:p w:rsidR="005A74FB" w:rsidRDefault="005A74FB" w:rsidP="005A74FB">
            <w:pPr>
              <w:jc w:val="center"/>
            </w:pPr>
            <w:r>
              <w:t>Выборгский</w:t>
            </w:r>
          </w:p>
          <w:p w:rsidR="005A74FB" w:rsidRDefault="005A74FB" w:rsidP="005A74FB">
            <w:pPr>
              <w:jc w:val="center"/>
            </w:pPr>
            <w:r>
              <w:lastRenderedPageBreak/>
              <w:t>Гатчинский</w:t>
            </w:r>
          </w:p>
          <w:p w:rsidR="005A74FB" w:rsidRDefault="005A74FB" w:rsidP="005A74FB">
            <w:pPr>
              <w:jc w:val="center"/>
            </w:pPr>
            <w:r>
              <w:t>Тихвинский</w:t>
            </w:r>
          </w:p>
          <w:p w:rsidR="005A74FB" w:rsidRDefault="005A74FB" w:rsidP="005A74FB">
            <w:pPr>
              <w:jc w:val="center"/>
            </w:pPr>
            <w:r>
              <w:t>Киришский</w:t>
            </w:r>
          </w:p>
          <w:p w:rsidR="0028482D" w:rsidRDefault="0028482D" w:rsidP="0028482D">
            <w:pPr>
              <w:jc w:val="center"/>
            </w:pPr>
            <w:r>
              <w:t>Сланцевский</w:t>
            </w:r>
          </w:p>
          <w:p w:rsidR="000A1371" w:rsidRPr="0013741F" w:rsidRDefault="000A1371" w:rsidP="005A74FB">
            <w:pPr>
              <w:jc w:val="center"/>
            </w:pPr>
          </w:p>
        </w:tc>
        <w:tc>
          <w:tcPr>
            <w:tcW w:w="3402" w:type="dxa"/>
          </w:tcPr>
          <w:p w:rsidR="00E22931" w:rsidRPr="0013741F" w:rsidRDefault="00E22931" w:rsidP="00511F05">
            <w:pPr>
              <w:jc w:val="center"/>
              <w:rPr>
                <w:b/>
              </w:rPr>
            </w:pPr>
            <w:r w:rsidRPr="0013741F">
              <w:rPr>
                <w:b/>
              </w:rPr>
              <w:lastRenderedPageBreak/>
              <w:t>Зона 2</w:t>
            </w:r>
          </w:p>
          <w:p w:rsidR="005A74FB" w:rsidRDefault="005A74FB" w:rsidP="005A74FB">
            <w:pPr>
              <w:jc w:val="center"/>
            </w:pPr>
            <w:r>
              <w:t>Кировский</w:t>
            </w:r>
          </w:p>
          <w:p w:rsidR="005A74FB" w:rsidRDefault="005A74FB" w:rsidP="005A74FB">
            <w:pPr>
              <w:jc w:val="center"/>
            </w:pPr>
            <w:r>
              <w:lastRenderedPageBreak/>
              <w:t>Приозерский</w:t>
            </w:r>
          </w:p>
          <w:p w:rsidR="005A74FB" w:rsidRDefault="005A74FB" w:rsidP="005A74FB">
            <w:pPr>
              <w:jc w:val="center"/>
            </w:pPr>
            <w:r>
              <w:t>Бокситогорский</w:t>
            </w:r>
          </w:p>
          <w:p w:rsidR="005A74FB" w:rsidRDefault="005A74FB" w:rsidP="005A74FB">
            <w:pPr>
              <w:jc w:val="center"/>
            </w:pPr>
            <w:r>
              <w:t>Лодейнопольский</w:t>
            </w:r>
          </w:p>
          <w:p w:rsidR="005A74FB" w:rsidRDefault="005A74FB" w:rsidP="005A74FB">
            <w:pPr>
              <w:jc w:val="center"/>
            </w:pPr>
            <w:r>
              <w:t>Тосненский</w:t>
            </w:r>
          </w:p>
          <w:p w:rsidR="005A74FB" w:rsidRDefault="005A74FB" w:rsidP="005A74FB">
            <w:pPr>
              <w:jc w:val="center"/>
            </w:pPr>
            <w:r>
              <w:t>Всеволожский</w:t>
            </w:r>
          </w:p>
          <w:p w:rsidR="0051365E" w:rsidRPr="0013741F" w:rsidRDefault="0051365E" w:rsidP="005A74FB">
            <w:pPr>
              <w:jc w:val="center"/>
            </w:pPr>
            <w:r>
              <w:t>Подпорожский</w:t>
            </w:r>
          </w:p>
        </w:tc>
        <w:tc>
          <w:tcPr>
            <w:tcW w:w="2978" w:type="dxa"/>
          </w:tcPr>
          <w:p w:rsidR="00E22931" w:rsidRPr="0013741F" w:rsidRDefault="00E22931" w:rsidP="00511F05">
            <w:pPr>
              <w:jc w:val="center"/>
              <w:rPr>
                <w:b/>
              </w:rPr>
            </w:pPr>
            <w:r w:rsidRPr="0013741F">
              <w:rPr>
                <w:b/>
              </w:rPr>
              <w:lastRenderedPageBreak/>
              <w:t>Зона 3</w:t>
            </w:r>
          </w:p>
          <w:p w:rsidR="005A74FB" w:rsidRDefault="005A74FB" w:rsidP="005A74FB">
            <w:pPr>
              <w:jc w:val="center"/>
            </w:pPr>
            <w:r>
              <w:t>Волховский</w:t>
            </w:r>
          </w:p>
          <w:p w:rsidR="005A74FB" w:rsidRDefault="005A74FB" w:rsidP="005A74FB">
            <w:pPr>
              <w:jc w:val="center"/>
            </w:pPr>
            <w:r>
              <w:lastRenderedPageBreak/>
              <w:t>Кингисеппский</w:t>
            </w:r>
          </w:p>
          <w:p w:rsidR="005A74FB" w:rsidRDefault="005A74FB" w:rsidP="005A74FB">
            <w:pPr>
              <w:jc w:val="center"/>
            </w:pPr>
            <w:r>
              <w:t>Волосовский</w:t>
            </w:r>
          </w:p>
          <w:p w:rsidR="005A74FB" w:rsidRDefault="005A74FB" w:rsidP="005A74FB">
            <w:pPr>
              <w:jc w:val="center"/>
            </w:pPr>
            <w:r>
              <w:t>Ломоносовский</w:t>
            </w:r>
          </w:p>
          <w:p w:rsidR="005A74FB" w:rsidRDefault="005A74FB" w:rsidP="005A74FB">
            <w:pPr>
              <w:jc w:val="center"/>
            </w:pPr>
            <w:r>
              <w:t>Лужский</w:t>
            </w:r>
          </w:p>
          <w:p w:rsidR="00E22931" w:rsidRPr="0013741F" w:rsidRDefault="005A74FB" w:rsidP="005A74FB">
            <w:pPr>
              <w:jc w:val="center"/>
            </w:pPr>
            <w:r>
              <w:t>Сосновый Бор</w:t>
            </w:r>
          </w:p>
        </w:tc>
      </w:tr>
      <w:tr w:rsidR="00E22931" w:rsidRPr="00A05B38" w:rsidTr="00F5121E">
        <w:trPr>
          <w:trHeight w:val="978"/>
        </w:trPr>
        <w:tc>
          <w:tcPr>
            <w:tcW w:w="3543" w:type="dxa"/>
          </w:tcPr>
          <w:p w:rsidR="00D7287B" w:rsidRPr="00A05B38" w:rsidRDefault="00F5121E" w:rsidP="00ED019E">
            <w:pPr>
              <w:pStyle w:val="TableParagraph"/>
              <w:tabs>
                <w:tab w:val="left" w:pos="415"/>
              </w:tabs>
              <w:spacing w:before="1"/>
              <w:ind w:left="141" w:right="142"/>
              <w:jc w:val="center"/>
            </w:pPr>
            <w:r w:rsidRPr="00F5121E">
              <w:lastRenderedPageBreak/>
              <w:t>Деятельность разрешена при проведении экскурсий на открытом воздухе с численностью групп до 25 человек, с обязательным использованием масок, а в помещениях при проведении индивидуальных экскурсий и экскурсий с численностью групп не более одного человека на 4 кв. м, с обязательным использованием масок.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зоны, с обязательным использованием масок</w:t>
            </w:r>
          </w:p>
        </w:tc>
        <w:tc>
          <w:tcPr>
            <w:tcW w:w="3402" w:type="dxa"/>
          </w:tcPr>
          <w:p w:rsidR="00D7287B" w:rsidRPr="00A05B38" w:rsidRDefault="001F7378" w:rsidP="00ED019E">
            <w:pPr>
              <w:pStyle w:val="TableParagraph"/>
              <w:spacing w:before="3" w:line="252" w:lineRule="exact"/>
              <w:ind w:left="141" w:right="141"/>
              <w:jc w:val="center"/>
            </w:pPr>
            <w:r w:rsidRPr="001F7378">
              <w:t>Деятельность разрешена при проведении экскурсий на открытом воздухе, а в помещениях при проведении индивидуальных экскурсий и экскурсий с численностью групп не более одного человека на 4 кв. м, с обязательным использованием масок.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</w:t>
            </w:r>
          </w:p>
        </w:tc>
        <w:tc>
          <w:tcPr>
            <w:tcW w:w="2978" w:type="dxa"/>
          </w:tcPr>
          <w:p w:rsidR="00D7287B" w:rsidRPr="00A05B38" w:rsidRDefault="001F7378" w:rsidP="00ED019E">
            <w:pPr>
              <w:pStyle w:val="TableParagraph"/>
              <w:tabs>
                <w:tab w:val="left" w:pos="415"/>
              </w:tabs>
              <w:ind w:left="141"/>
              <w:jc w:val="center"/>
            </w:pPr>
            <w:r w:rsidRPr="001F7378">
              <w:t>Деятельность разрешена с обязательным использованием масок</w:t>
            </w:r>
          </w:p>
        </w:tc>
      </w:tr>
      <w:tr w:rsidR="00E22931" w:rsidRPr="0085738F" w:rsidTr="00F5121E">
        <w:trPr>
          <w:trHeight w:val="640"/>
        </w:trPr>
        <w:tc>
          <w:tcPr>
            <w:tcW w:w="3543" w:type="dxa"/>
          </w:tcPr>
          <w:p w:rsidR="00E22931" w:rsidRPr="00854153" w:rsidRDefault="00E22931" w:rsidP="00ED019E">
            <w:pPr>
              <w:pStyle w:val="TableParagraph"/>
              <w:ind w:left="141" w:right="201"/>
            </w:pPr>
            <w:r w:rsidRPr="00854153">
              <w:t>Наличие масок у посетителей обязательно</w:t>
            </w:r>
          </w:p>
          <w:p w:rsidR="00E22931" w:rsidRPr="00FE0201" w:rsidRDefault="00E22931" w:rsidP="00ED019E">
            <w:pPr>
              <w:widowControl/>
              <w:adjustRightInd w:val="0"/>
              <w:ind w:left="141"/>
              <w:rPr>
                <w:rFonts w:eastAsiaTheme="minorHAnsi"/>
                <w:lang w:eastAsia="en-US" w:bidi="ar-SA"/>
              </w:rPr>
            </w:pPr>
            <w:r w:rsidRPr="00854153">
              <w:rPr>
                <w:rFonts w:eastAsiaTheme="minorHAnsi"/>
                <w:lang w:eastAsia="en-US" w:bidi="ar-SA"/>
              </w:rPr>
              <w:t xml:space="preserve">Обеспечением </w:t>
            </w:r>
            <w:r w:rsidR="0053407F">
              <w:rPr>
                <w:rFonts w:eastAsiaTheme="minorHAnsi"/>
                <w:lang w:eastAsia="en-US" w:bidi="ar-SA"/>
              </w:rPr>
              <w:t xml:space="preserve">социальной </w:t>
            </w:r>
            <w:r w:rsidRPr="00854153">
              <w:rPr>
                <w:rFonts w:eastAsiaTheme="minorHAnsi"/>
                <w:lang w:eastAsia="en-US" w:bidi="ar-SA"/>
              </w:rPr>
              <w:t>дистанции между группами и посетителями музея 1,5 - 2 м.</w:t>
            </w:r>
          </w:p>
        </w:tc>
        <w:tc>
          <w:tcPr>
            <w:tcW w:w="3402" w:type="dxa"/>
          </w:tcPr>
          <w:p w:rsidR="00E22931" w:rsidRPr="00854153" w:rsidRDefault="00E22931" w:rsidP="00ED019E">
            <w:pPr>
              <w:pStyle w:val="TableParagraph"/>
              <w:ind w:left="141" w:right="141"/>
            </w:pPr>
            <w:r w:rsidRPr="00854153">
              <w:t>Наличие масок у посетителей обязательно</w:t>
            </w:r>
          </w:p>
          <w:p w:rsidR="00E22931" w:rsidRPr="00FE0201" w:rsidRDefault="00E22931" w:rsidP="00F5121E">
            <w:pPr>
              <w:widowControl/>
              <w:adjustRightInd w:val="0"/>
              <w:ind w:left="141" w:right="141"/>
              <w:rPr>
                <w:rFonts w:eastAsiaTheme="minorHAnsi"/>
                <w:lang w:eastAsia="en-US" w:bidi="ar-SA"/>
              </w:rPr>
            </w:pPr>
            <w:r w:rsidRPr="00854153">
              <w:rPr>
                <w:rFonts w:eastAsiaTheme="minorHAnsi"/>
                <w:lang w:eastAsia="en-US" w:bidi="ar-SA"/>
              </w:rPr>
              <w:t>Обеспечением</w:t>
            </w:r>
            <w:r w:rsidR="0053407F">
              <w:rPr>
                <w:rFonts w:eastAsiaTheme="minorHAnsi"/>
                <w:lang w:eastAsia="en-US" w:bidi="ar-SA"/>
              </w:rPr>
              <w:t xml:space="preserve"> социальной</w:t>
            </w:r>
            <w:r w:rsidRPr="00854153">
              <w:rPr>
                <w:rFonts w:eastAsiaTheme="minorHAnsi"/>
                <w:lang w:eastAsia="en-US" w:bidi="ar-SA"/>
              </w:rPr>
              <w:t xml:space="preserve"> дистанции между группами и посетителями музея</w:t>
            </w:r>
            <w:r w:rsidR="00F5121E">
              <w:rPr>
                <w:rFonts w:eastAsiaTheme="minorHAnsi"/>
                <w:lang w:eastAsia="en-US" w:bidi="ar-SA"/>
              </w:rPr>
              <w:t xml:space="preserve"> </w:t>
            </w:r>
            <w:r w:rsidRPr="00854153">
              <w:rPr>
                <w:rFonts w:eastAsiaTheme="minorHAnsi"/>
                <w:lang w:eastAsia="en-US" w:bidi="ar-SA"/>
              </w:rPr>
              <w:t>1,5 - 2 м.</w:t>
            </w:r>
          </w:p>
        </w:tc>
        <w:tc>
          <w:tcPr>
            <w:tcW w:w="2978" w:type="dxa"/>
          </w:tcPr>
          <w:p w:rsidR="00E22931" w:rsidRPr="00854153" w:rsidRDefault="00E22931" w:rsidP="00ED019E">
            <w:pPr>
              <w:pStyle w:val="TableParagraph"/>
              <w:ind w:left="142" w:right="44"/>
            </w:pPr>
            <w:r w:rsidRPr="00854153">
              <w:t>Наличие масок у посетителей обязательно</w:t>
            </w:r>
          </w:p>
          <w:p w:rsidR="00E22931" w:rsidRPr="00FE0201" w:rsidRDefault="00E22931" w:rsidP="00ED019E">
            <w:pPr>
              <w:widowControl/>
              <w:adjustRightInd w:val="0"/>
              <w:ind w:left="142"/>
              <w:rPr>
                <w:rFonts w:eastAsiaTheme="minorHAnsi"/>
                <w:lang w:eastAsia="en-US" w:bidi="ar-SA"/>
              </w:rPr>
            </w:pPr>
            <w:r w:rsidRPr="00854153">
              <w:rPr>
                <w:rFonts w:eastAsiaTheme="minorHAnsi"/>
                <w:lang w:eastAsia="en-US" w:bidi="ar-SA"/>
              </w:rPr>
              <w:t>Обеспечением</w:t>
            </w:r>
            <w:r w:rsidR="0053407F">
              <w:rPr>
                <w:rFonts w:eastAsiaTheme="minorHAnsi"/>
                <w:lang w:eastAsia="en-US" w:bidi="ar-SA"/>
              </w:rPr>
              <w:t xml:space="preserve"> социальной</w:t>
            </w:r>
            <w:r w:rsidRPr="00854153">
              <w:rPr>
                <w:rFonts w:eastAsiaTheme="minorHAnsi"/>
                <w:lang w:eastAsia="en-US" w:bidi="ar-SA"/>
              </w:rPr>
              <w:t xml:space="preserve"> дистанции между группами и посетителями музея 1,5 - 2 м.</w:t>
            </w:r>
          </w:p>
        </w:tc>
      </w:tr>
      <w:tr w:rsidR="00E22931" w:rsidTr="00F5121E">
        <w:trPr>
          <w:trHeight w:val="1771"/>
        </w:trPr>
        <w:tc>
          <w:tcPr>
            <w:tcW w:w="3543" w:type="dxa"/>
          </w:tcPr>
          <w:p w:rsidR="00C94D86" w:rsidRPr="0085738F" w:rsidRDefault="00E22931" w:rsidP="00396979">
            <w:pPr>
              <w:pStyle w:val="TableParagraph"/>
              <w:ind w:left="141" w:right="106" w:firstLine="850"/>
            </w:pPr>
            <w:r w:rsidRPr="0085738F">
              <w:rPr>
                <w:b/>
              </w:rPr>
              <w:t xml:space="preserve">Запрещается: </w:t>
            </w:r>
            <w:r w:rsidR="00C94D86" w:rsidRPr="0085738F">
              <w:t>предоставлять посетителям во временное пользование системы "Аудиогид" и другие контактные средства для самостоятельного</w:t>
            </w:r>
          </w:p>
          <w:p w:rsidR="00E22931" w:rsidRPr="0085738F" w:rsidRDefault="00C94D86" w:rsidP="00396979">
            <w:pPr>
              <w:pStyle w:val="TableParagraph"/>
              <w:spacing w:before="1" w:line="254" w:lineRule="exact"/>
              <w:ind w:left="141" w:right="136"/>
            </w:pPr>
            <w:r w:rsidRPr="0085738F">
              <w:t>знакомства с экспозицией</w:t>
            </w:r>
            <w:r>
              <w:t xml:space="preserve"> </w:t>
            </w:r>
            <w:r w:rsidRPr="008A69B9">
              <w:t>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коронавирус у сотрудников музеев, допущенных к организации таких экскурсий)</w:t>
            </w:r>
            <w:r>
              <w:t xml:space="preserve"> </w:t>
            </w:r>
            <w:r w:rsidRPr="00240441">
              <w:t>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</w:t>
            </w:r>
          </w:p>
        </w:tc>
        <w:tc>
          <w:tcPr>
            <w:tcW w:w="3402" w:type="dxa"/>
          </w:tcPr>
          <w:p w:rsidR="00E22931" w:rsidRPr="0085738F" w:rsidRDefault="00E22931" w:rsidP="00396979">
            <w:pPr>
              <w:pStyle w:val="TableParagraph"/>
              <w:ind w:left="265" w:firstLine="883"/>
            </w:pPr>
            <w:r w:rsidRPr="0085738F">
              <w:rPr>
                <w:b/>
              </w:rPr>
              <w:t xml:space="preserve">Запрещается: </w:t>
            </w:r>
            <w:r w:rsidRPr="0085738F">
              <w:t>предоставлять посетителям во временное пользование системы "Аудиогид" и другие контактные средства для самостоятельного</w:t>
            </w:r>
          </w:p>
          <w:p w:rsidR="00E22931" w:rsidRPr="0085738F" w:rsidRDefault="00E22931" w:rsidP="00396979">
            <w:pPr>
              <w:pStyle w:val="TableParagraph"/>
              <w:ind w:left="265"/>
            </w:pPr>
            <w:r w:rsidRPr="0085738F">
              <w:t>знакомства с экспозицией</w:t>
            </w:r>
            <w:r w:rsidR="008A69B9">
              <w:t xml:space="preserve"> </w:t>
            </w:r>
            <w:r w:rsidR="008A69B9" w:rsidRPr="008A69B9">
              <w:t>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коронавирус у сотрудников музеев, допущенных к организации таких экскурсий)</w:t>
            </w:r>
            <w:r w:rsidR="00240441">
              <w:t xml:space="preserve"> </w:t>
            </w:r>
            <w:r w:rsidR="00240441" w:rsidRPr="00240441">
              <w:t>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</w:t>
            </w:r>
          </w:p>
        </w:tc>
        <w:tc>
          <w:tcPr>
            <w:tcW w:w="2978" w:type="dxa"/>
          </w:tcPr>
          <w:p w:rsidR="00E539DD" w:rsidRDefault="00E22931" w:rsidP="00FE14A2">
            <w:pPr>
              <w:pStyle w:val="TableParagraph"/>
              <w:ind w:left="265" w:right="106" w:firstLine="19"/>
              <w:jc w:val="center"/>
            </w:pPr>
            <w:r w:rsidRPr="008A69B9">
              <w:rPr>
                <w:b/>
              </w:rPr>
              <w:t>Запрещается:</w:t>
            </w:r>
          </w:p>
          <w:p w:rsidR="008A69B9" w:rsidRDefault="008A69B9" w:rsidP="00FE14A2">
            <w:pPr>
              <w:pStyle w:val="TableParagraph"/>
              <w:ind w:left="142" w:right="106"/>
            </w:pPr>
            <w:r>
              <w:t>предоставлять посетителям во временное пользование системы "Аудиогид" и другие контактные средства для самостоятельного</w:t>
            </w:r>
          </w:p>
          <w:p w:rsidR="00E22931" w:rsidRPr="0085738F" w:rsidRDefault="008A69B9" w:rsidP="00FE14A2">
            <w:pPr>
              <w:pStyle w:val="TableParagraph"/>
              <w:ind w:left="142" w:right="106"/>
            </w:pPr>
            <w:r>
              <w:t>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коронавирус у сотрудников музеев, допущенных к организации таких экскурсий)</w:t>
            </w:r>
            <w:r w:rsidR="00240441">
              <w:t xml:space="preserve"> </w:t>
            </w:r>
            <w:r w:rsidR="00240441" w:rsidRPr="00240441">
              <w:t>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</w:t>
            </w:r>
          </w:p>
        </w:tc>
      </w:tr>
    </w:tbl>
    <w:p w:rsidR="00E22931" w:rsidRDefault="00E22931" w:rsidP="00E22931">
      <w:pPr>
        <w:pStyle w:val="a3"/>
        <w:spacing w:before="9"/>
        <w:rPr>
          <w:sz w:val="20"/>
        </w:rPr>
      </w:pPr>
    </w:p>
    <w:p w:rsidR="00E8185D" w:rsidRPr="006D7CD1" w:rsidRDefault="00E8185D" w:rsidP="006D7CD1">
      <w:pPr>
        <w:pStyle w:val="a4"/>
        <w:numPr>
          <w:ilvl w:val="1"/>
          <w:numId w:val="14"/>
        </w:numPr>
        <w:tabs>
          <w:tab w:val="left" w:pos="1353"/>
        </w:tabs>
        <w:spacing w:before="2"/>
        <w:ind w:left="142" w:right="261" w:firstLine="567"/>
        <w:rPr>
          <w:sz w:val="28"/>
        </w:rPr>
      </w:pPr>
      <w:r>
        <w:rPr>
          <w:sz w:val="28"/>
        </w:rPr>
        <w:t xml:space="preserve"> </w:t>
      </w:r>
      <w:r w:rsidR="00E22931" w:rsidRPr="006D7CD1">
        <w:rPr>
          <w:sz w:val="28"/>
        </w:rPr>
        <w:t>Доступ посетителей, в том числе индивидуальных посетителей, в парковые зоны</w:t>
      </w:r>
      <w:r w:rsidR="00240441">
        <w:rPr>
          <w:sz w:val="28"/>
        </w:rPr>
        <w:t xml:space="preserve"> музеев</w:t>
      </w:r>
      <w:r w:rsidR="00E22931" w:rsidRPr="006D7CD1">
        <w:rPr>
          <w:sz w:val="28"/>
        </w:rPr>
        <w:t xml:space="preserve"> при наличии высокой температуры или иных признаков </w:t>
      </w:r>
      <w:r w:rsidR="00E22931" w:rsidRPr="006D7CD1">
        <w:rPr>
          <w:sz w:val="28"/>
        </w:rPr>
        <w:lastRenderedPageBreak/>
        <w:t>респираторных заболеваний</w:t>
      </w:r>
      <w:r w:rsidR="006D7CD1">
        <w:rPr>
          <w:sz w:val="28"/>
        </w:rPr>
        <w:t>,</w:t>
      </w:r>
      <w:r w:rsidR="00E22931" w:rsidRPr="006D7CD1">
        <w:rPr>
          <w:sz w:val="28"/>
        </w:rPr>
        <w:t xml:space="preserve"> вход на Объекты и получение экскурсионных услуг запрещены.</w:t>
      </w:r>
    </w:p>
    <w:p w:rsidR="00E8185D" w:rsidRDefault="00E22931" w:rsidP="00E8185D">
      <w:pPr>
        <w:pStyle w:val="a4"/>
        <w:numPr>
          <w:ilvl w:val="1"/>
          <w:numId w:val="14"/>
        </w:numPr>
        <w:tabs>
          <w:tab w:val="left" w:pos="1353"/>
        </w:tabs>
        <w:spacing w:before="2"/>
        <w:ind w:left="142" w:right="261" w:firstLine="567"/>
        <w:rPr>
          <w:sz w:val="28"/>
        </w:rPr>
      </w:pPr>
      <w:r w:rsidRPr="00E8185D">
        <w:rPr>
          <w:sz w:val="28"/>
        </w:rPr>
        <w:t>Организовывается маршрутизация, исключающая встречные потоки, а также обеспечивающая раздельные входы и выходы как в здание музея, так и в выставочные залы и помещения (при наличии возможности) с установкой соответствующих указателей и ограничительных лент. Предусматривается продвижение по территории музейных парков, исключающее встречные потоки на одной дорожке/аллее.</w:t>
      </w:r>
    </w:p>
    <w:p w:rsidR="00E8185D" w:rsidRDefault="00E22931" w:rsidP="00E8185D">
      <w:pPr>
        <w:pStyle w:val="a4"/>
        <w:numPr>
          <w:ilvl w:val="1"/>
          <w:numId w:val="14"/>
        </w:numPr>
        <w:tabs>
          <w:tab w:val="left" w:pos="1353"/>
        </w:tabs>
        <w:spacing w:before="2"/>
        <w:ind w:left="142" w:right="261" w:firstLine="567"/>
        <w:rPr>
          <w:sz w:val="28"/>
        </w:rPr>
      </w:pPr>
      <w:r w:rsidRPr="00E8185D">
        <w:rPr>
          <w:sz w:val="28"/>
        </w:rPr>
        <w:t>Исключается проведение в помещениях музея массовых мероприятий.</w:t>
      </w:r>
    </w:p>
    <w:p w:rsidR="00E8185D" w:rsidRDefault="00E22931" w:rsidP="00E8185D">
      <w:pPr>
        <w:pStyle w:val="a4"/>
        <w:numPr>
          <w:ilvl w:val="1"/>
          <w:numId w:val="14"/>
        </w:numPr>
        <w:tabs>
          <w:tab w:val="left" w:pos="1353"/>
        </w:tabs>
        <w:spacing w:before="2"/>
        <w:ind w:left="142" w:right="261" w:firstLine="567"/>
        <w:rPr>
          <w:sz w:val="28"/>
        </w:rPr>
      </w:pPr>
      <w:r w:rsidRPr="00E8185D">
        <w:rPr>
          <w:sz w:val="28"/>
        </w:rPr>
        <w:t>В остальном на территории Объектов действуют ранее установленные правила посещения.</w:t>
      </w:r>
    </w:p>
    <w:p w:rsidR="00E8185D" w:rsidRDefault="00E22931" w:rsidP="00E8185D">
      <w:pPr>
        <w:pStyle w:val="a4"/>
        <w:numPr>
          <w:ilvl w:val="1"/>
          <w:numId w:val="14"/>
        </w:numPr>
        <w:tabs>
          <w:tab w:val="left" w:pos="1353"/>
        </w:tabs>
        <w:spacing w:before="2"/>
        <w:ind w:left="142" w:right="261" w:firstLine="567"/>
        <w:rPr>
          <w:sz w:val="28"/>
        </w:rPr>
      </w:pPr>
      <w:r w:rsidRPr="00E8185D">
        <w:rPr>
          <w:sz w:val="28"/>
        </w:rPr>
        <w:t>В случае нарушений посетителями настоящих Правил и/или условий публичной оферты о заключении договора на оказание экскурсионных услуг Учреждение имеет право расторгнуть договор об оказании услуг в одностороннем порядке.</w:t>
      </w:r>
    </w:p>
    <w:p w:rsidR="00E8185D" w:rsidRDefault="00E22931" w:rsidP="00E8185D">
      <w:pPr>
        <w:pStyle w:val="a4"/>
        <w:numPr>
          <w:ilvl w:val="1"/>
          <w:numId w:val="14"/>
        </w:numPr>
        <w:tabs>
          <w:tab w:val="left" w:pos="1353"/>
        </w:tabs>
        <w:spacing w:before="2"/>
        <w:ind w:left="142" w:right="261" w:firstLine="567"/>
        <w:rPr>
          <w:sz w:val="28"/>
        </w:rPr>
      </w:pPr>
      <w:r w:rsidRPr="00E8185D">
        <w:rPr>
          <w:sz w:val="28"/>
        </w:rPr>
        <w:t>Настоящие Правила подлежат размещению на сайте Учреждения, в социальных сетях в информационно-телекоммуникационной сети "Интернет" форме открытых данных общедоступной информации и информационных стендах в филиалах Учреждения с момента их утверждения.</w:t>
      </w:r>
    </w:p>
    <w:p w:rsidR="00E22931" w:rsidRPr="00E8185D" w:rsidRDefault="00E22931" w:rsidP="00E8185D">
      <w:pPr>
        <w:pStyle w:val="a4"/>
        <w:numPr>
          <w:ilvl w:val="1"/>
          <w:numId w:val="14"/>
        </w:numPr>
        <w:tabs>
          <w:tab w:val="left" w:pos="1353"/>
        </w:tabs>
        <w:spacing w:before="2"/>
        <w:ind w:left="142" w:right="261" w:firstLine="567"/>
        <w:rPr>
          <w:sz w:val="28"/>
        </w:rPr>
      </w:pPr>
      <w:r w:rsidRPr="00E8185D">
        <w:rPr>
          <w:sz w:val="28"/>
        </w:rPr>
        <w:t>Настоящие Правила подлежат отмене или изменению соответствующим приказом. В случае внесения изменений в федеральные или региональные акты до внесения изменений в настоящие правила приоритетными являются положения федеральных и региональных нормативных актов.</w:t>
      </w:r>
    </w:p>
    <w:p w:rsidR="00A83871" w:rsidRPr="00A83871" w:rsidRDefault="00A83871" w:rsidP="00A83871">
      <w:pPr>
        <w:tabs>
          <w:tab w:val="left" w:pos="1351"/>
        </w:tabs>
        <w:ind w:right="124"/>
        <w:rPr>
          <w:sz w:val="24"/>
        </w:rPr>
      </w:pPr>
    </w:p>
    <w:p w:rsidR="00A83871" w:rsidRPr="00A83871" w:rsidRDefault="00A83871" w:rsidP="00A83871">
      <w:pPr>
        <w:tabs>
          <w:tab w:val="left" w:pos="1351"/>
        </w:tabs>
        <w:ind w:right="124"/>
        <w:rPr>
          <w:sz w:val="24"/>
        </w:rPr>
      </w:pPr>
    </w:p>
    <w:p w:rsidR="00A83871" w:rsidRPr="00A83871" w:rsidRDefault="00A83871" w:rsidP="00A83871">
      <w:pPr>
        <w:tabs>
          <w:tab w:val="left" w:pos="1351"/>
        </w:tabs>
        <w:ind w:right="124"/>
        <w:rPr>
          <w:sz w:val="24"/>
        </w:rPr>
      </w:pPr>
    </w:p>
    <w:p w:rsidR="00A83871" w:rsidRPr="00A83871" w:rsidRDefault="00A83871" w:rsidP="00A83871">
      <w:pPr>
        <w:tabs>
          <w:tab w:val="left" w:pos="1351"/>
        </w:tabs>
        <w:ind w:right="124"/>
        <w:rPr>
          <w:sz w:val="24"/>
        </w:rPr>
      </w:pPr>
    </w:p>
    <w:p w:rsidR="00A83871" w:rsidRDefault="00A83871" w:rsidP="00A83871">
      <w:pPr>
        <w:tabs>
          <w:tab w:val="left" w:pos="1351"/>
        </w:tabs>
        <w:ind w:right="124"/>
        <w:rPr>
          <w:sz w:val="24"/>
        </w:rPr>
      </w:pPr>
    </w:p>
    <w:p w:rsidR="00A83871" w:rsidRDefault="00A83871" w:rsidP="00A83871">
      <w:pPr>
        <w:tabs>
          <w:tab w:val="left" w:pos="1351"/>
        </w:tabs>
        <w:ind w:right="124"/>
        <w:rPr>
          <w:sz w:val="24"/>
        </w:rPr>
      </w:pPr>
    </w:p>
    <w:p w:rsidR="00A83871" w:rsidRDefault="00A83871" w:rsidP="00A83871">
      <w:pPr>
        <w:tabs>
          <w:tab w:val="left" w:pos="1351"/>
        </w:tabs>
        <w:ind w:right="124"/>
        <w:rPr>
          <w:sz w:val="24"/>
        </w:rPr>
      </w:pPr>
    </w:p>
    <w:p w:rsidR="00A83871" w:rsidRPr="005C2390" w:rsidRDefault="00A83871" w:rsidP="00A83871">
      <w:pPr>
        <w:tabs>
          <w:tab w:val="left" w:pos="1351"/>
        </w:tabs>
        <w:ind w:right="124"/>
        <w:rPr>
          <w:sz w:val="24"/>
        </w:rPr>
      </w:pPr>
    </w:p>
    <w:p w:rsidR="00983F64" w:rsidRDefault="00983F64">
      <w:pPr>
        <w:ind w:right="102"/>
        <w:jc w:val="right"/>
        <w:rPr>
          <w:sz w:val="24"/>
        </w:rPr>
      </w:pPr>
    </w:p>
    <w:sectPr w:rsidR="00983F64" w:rsidSect="00B534A3">
      <w:footerReference w:type="default" r:id="rId7"/>
      <w:pgSz w:w="11910" w:h="16840"/>
      <w:pgMar w:top="851" w:right="460" w:bottom="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362" w:rsidRDefault="003B2362">
      <w:r>
        <w:separator/>
      </w:r>
    </w:p>
  </w:endnote>
  <w:endnote w:type="continuationSeparator" w:id="0">
    <w:p w:rsidR="003B2362" w:rsidRDefault="003B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AF7" w:rsidRDefault="00F012D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13A72D" wp14:editId="510133AD">
              <wp:simplePos x="0" y="0"/>
              <wp:positionH relativeFrom="page">
                <wp:posOffset>7113270</wp:posOffset>
              </wp:positionH>
              <wp:positionV relativeFrom="page">
                <wp:posOffset>10012045</wp:posOffset>
              </wp:positionV>
              <wp:extent cx="114300" cy="165735"/>
              <wp:effectExtent l="0" t="127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AF7" w:rsidRDefault="00F012DE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35CB">
                            <w:rPr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3A7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1pt;margin-top:788.35pt;width: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" filled="f" stroked="f">
              <v:textbox inset="0,0,0,0">
                <w:txbxContent>
                  <w:p w:rsidR="008A0AF7" w:rsidRDefault="00F012DE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35CB">
                      <w:rPr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362" w:rsidRDefault="003B2362">
      <w:r>
        <w:separator/>
      </w:r>
    </w:p>
  </w:footnote>
  <w:footnote w:type="continuationSeparator" w:id="0">
    <w:p w:rsidR="003B2362" w:rsidRDefault="003B2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6759"/>
    <w:multiLevelType w:val="hybridMultilevel"/>
    <w:tmpl w:val="37121EF2"/>
    <w:lvl w:ilvl="0" w:tplc="6F8A5C4C">
      <w:start w:val="1"/>
      <w:numFmt w:val="decimal"/>
      <w:lvlText w:val="%1."/>
      <w:lvlJc w:val="left"/>
      <w:pPr>
        <w:ind w:left="118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A34E046">
      <w:numFmt w:val="bullet"/>
      <w:lvlText w:val="•"/>
      <w:lvlJc w:val="left"/>
      <w:pPr>
        <w:ind w:left="1122" w:hanging="286"/>
      </w:pPr>
      <w:rPr>
        <w:rFonts w:hint="default"/>
        <w:lang w:val="ru-RU" w:eastAsia="ru-RU" w:bidi="ru-RU"/>
      </w:rPr>
    </w:lvl>
    <w:lvl w:ilvl="2" w:tplc="8CBA2C90">
      <w:numFmt w:val="bullet"/>
      <w:lvlText w:val="•"/>
      <w:lvlJc w:val="left"/>
      <w:pPr>
        <w:ind w:left="2125" w:hanging="286"/>
      </w:pPr>
      <w:rPr>
        <w:rFonts w:hint="default"/>
        <w:lang w:val="ru-RU" w:eastAsia="ru-RU" w:bidi="ru-RU"/>
      </w:rPr>
    </w:lvl>
    <w:lvl w:ilvl="3" w:tplc="DD4066A0">
      <w:numFmt w:val="bullet"/>
      <w:lvlText w:val="•"/>
      <w:lvlJc w:val="left"/>
      <w:pPr>
        <w:ind w:left="3127" w:hanging="286"/>
      </w:pPr>
      <w:rPr>
        <w:rFonts w:hint="default"/>
        <w:lang w:val="ru-RU" w:eastAsia="ru-RU" w:bidi="ru-RU"/>
      </w:rPr>
    </w:lvl>
    <w:lvl w:ilvl="4" w:tplc="7F427A52">
      <w:numFmt w:val="bullet"/>
      <w:lvlText w:val="•"/>
      <w:lvlJc w:val="left"/>
      <w:pPr>
        <w:ind w:left="4130" w:hanging="286"/>
      </w:pPr>
      <w:rPr>
        <w:rFonts w:hint="default"/>
        <w:lang w:val="ru-RU" w:eastAsia="ru-RU" w:bidi="ru-RU"/>
      </w:rPr>
    </w:lvl>
    <w:lvl w:ilvl="5" w:tplc="0F464F2A">
      <w:numFmt w:val="bullet"/>
      <w:lvlText w:val="•"/>
      <w:lvlJc w:val="left"/>
      <w:pPr>
        <w:ind w:left="5133" w:hanging="286"/>
      </w:pPr>
      <w:rPr>
        <w:rFonts w:hint="default"/>
        <w:lang w:val="ru-RU" w:eastAsia="ru-RU" w:bidi="ru-RU"/>
      </w:rPr>
    </w:lvl>
    <w:lvl w:ilvl="6" w:tplc="852EB9E8">
      <w:numFmt w:val="bullet"/>
      <w:lvlText w:val="•"/>
      <w:lvlJc w:val="left"/>
      <w:pPr>
        <w:ind w:left="6135" w:hanging="286"/>
      </w:pPr>
      <w:rPr>
        <w:rFonts w:hint="default"/>
        <w:lang w:val="ru-RU" w:eastAsia="ru-RU" w:bidi="ru-RU"/>
      </w:rPr>
    </w:lvl>
    <w:lvl w:ilvl="7" w:tplc="B09AAF8E">
      <w:numFmt w:val="bullet"/>
      <w:lvlText w:val="•"/>
      <w:lvlJc w:val="left"/>
      <w:pPr>
        <w:ind w:left="7138" w:hanging="286"/>
      </w:pPr>
      <w:rPr>
        <w:rFonts w:hint="default"/>
        <w:lang w:val="ru-RU" w:eastAsia="ru-RU" w:bidi="ru-RU"/>
      </w:rPr>
    </w:lvl>
    <w:lvl w:ilvl="8" w:tplc="5DEEE74A">
      <w:numFmt w:val="bullet"/>
      <w:lvlText w:val="•"/>
      <w:lvlJc w:val="left"/>
      <w:pPr>
        <w:ind w:left="8141" w:hanging="286"/>
      </w:pPr>
      <w:rPr>
        <w:rFonts w:hint="default"/>
        <w:lang w:val="ru-RU" w:eastAsia="ru-RU" w:bidi="ru-RU"/>
      </w:rPr>
    </w:lvl>
  </w:abstractNum>
  <w:abstractNum w:abstractNumId="1">
    <w:nsid w:val="0CBA5DAE"/>
    <w:multiLevelType w:val="multilevel"/>
    <w:tmpl w:val="CB725ABC"/>
    <w:lvl w:ilvl="0">
      <w:start w:val="4"/>
      <w:numFmt w:val="decimal"/>
      <w:lvlText w:val="%1"/>
      <w:lvlJc w:val="left"/>
      <w:pPr>
        <w:ind w:left="122" w:hanging="4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73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9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3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6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3" w:hanging="447"/>
      </w:pPr>
      <w:rPr>
        <w:rFonts w:hint="default"/>
        <w:lang w:val="ru-RU" w:eastAsia="ru-RU" w:bidi="ru-RU"/>
      </w:rPr>
    </w:lvl>
  </w:abstractNum>
  <w:abstractNum w:abstractNumId="2">
    <w:nsid w:val="1D73094F"/>
    <w:multiLevelType w:val="hybridMultilevel"/>
    <w:tmpl w:val="990CFA56"/>
    <w:lvl w:ilvl="0" w:tplc="5046083E">
      <w:numFmt w:val="bullet"/>
      <w:lvlText w:val="-"/>
      <w:lvlJc w:val="left"/>
      <w:pPr>
        <w:ind w:left="122" w:hanging="212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804C890E">
      <w:numFmt w:val="bullet"/>
      <w:lvlText w:val="•"/>
      <w:lvlJc w:val="left"/>
      <w:pPr>
        <w:ind w:left="1096" w:hanging="212"/>
      </w:pPr>
      <w:rPr>
        <w:rFonts w:hint="default"/>
        <w:lang w:val="ru-RU" w:eastAsia="ru-RU" w:bidi="ru-RU"/>
      </w:rPr>
    </w:lvl>
    <w:lvl w:ilvl="2" w:tplc="84BE1206">
      <w:numFmt w:val="bullet"/>
      <w:lvlText w:val="•"/>
      <w:lvlJc w:val="left"/>
      <w:pPr>
        <w:ind w:left="2073" w:hanging="212"/>
      </w:pPr>
      <w:rPr>
        <w:rFonts w:hint="default"/>
        <w:lang w:val="ru-RU" w:eastAsia="ru-RU" w:bidi="ru-RU"/>
      </w:rPr>
    </w:lvl>
    <w:lvl w:ilvl="3" w:tplc="D2AA4F14">
      <w:numFmt w:val="bullet"/>
      <w:lvlText w:val="•"/>
      <w:lvlJc w:val="left"/>
      <w:pPr>
        <w:ind w:left="3049" w:hanging="212"/>
      </w:pPr>
      <w:rPr>
        <w:rFonts w:hint="default"/>
        <w:lang w:val="ru-RU" w:eastAsia="ru-RU" w:bidi="ru-RU"/>
      </w:rPr>
    </w:lvl>
    <w:lvl w:ilvl="4" w:tplc="30964D30">
      <w:numFmt w:val="bullet"/>
      <w:lvlText w:val="•"/>
      <w:lvlJc w:val="left"/>
      <w:pPr>
        <w:ind w:left="4026" w:hanging="212"/>
      </w:pPr>
      <w:rPr>
        <w:rFonts w:hint="default"/>
        <w:lang w:val="ru-RU" w:eastAsia="ru-RU" w:bidi="ru-RU"/>
      </w:rPr>
    </w:lvl>
    <w:lvl w:ilvl="5" w:tplc="A458754A">
      <w:numFmt w:val="bullet"/>
      <w:lvlText w:val="•"/>
      <w:lvlJc w:val="left"/>
      <w:pPr>
        <w:ind w:left="5003" w:hanging="212"/>
      </w:pPr>
      <w:rPr>
        <w:rFonts w:hint="default"/>
        <w:lang w:val="ru-RU" w:eastAsia="ru-RU" w:bidi="ru-RU"/>
      </w:rPr>
    </w:lvl>
    <w:lvl w:ilvl="6" w:tplc="1EBC7A20">
      <w:numFmt w:val="bullet"/>
      <w:lvlText w:val="•"/>
      <w:lvlJc w:val="left"/>
      <w:pPr>
        <w:ind w:left="5979" w:hanging="212"/>
      </w:pPr>
      <w:rPr>
        <w:rFonts w:hint="default"/>
        <w:lang w:val="ru-RU" w:eastAsia="ru-RU" w:bidi="ru-RU"/>
      </w:rPr>
    </w:lvl>
    <w:lvl w:ilvl="7" w:tplc="78ACD39A">
      <w:numFmt w:val="bullet"/>
      <w:lvlText w:val="•"/>
      <w:lvlJc w:val="left"/>
      <w:pPr>
        <w:ind w:left="6956" w:hanging="212"/>
      </w:pPr>
      <w:rPr>
        <w:rFonts w:hint="default"/>
        <w:lang w:val="ru-RU" w:eastAsia="ru-RU" w:bidi="ru-RU"/>
      </w:rPr>
    </w:lvl>
    <w:lvl w:ilvl="8" w:tplc="6AE668B0">
      <w:numFmt w:val="bullet"/>
      <w:lvlText w:val="•"/>
      <w:lvlJc w:val="left"/>
      <w:pPr>
        <w:ind w:left="7933" w:hanging="212"/>
      </w:pPr>
      <w:rPr>
        <w:rFonts w:hint="default"/>
        <w:lang w:val="ru-RU" w:eastAsia="ru-RU" w:bidi="ru-RU"/>
      </w:rPr>
    </w:lvl>
  </w:abstractNum>
  <w:abstractNum w:abstractNumId="3">
    <w:nsid w:val="26140597"/>
    <w:multiLevelType w:val="multilevel"/>
    <w:tmpl w:val="48185110"/>
    <w:lvl w:ilvl="0">
      <w:start w:val="1"/>
      <w:numFmt w:val="decimal"/>
      <w:lvlText w:val="%1"/>
      <w:lvlJc w:val="left"/>
      <w:pPr>
        <w:ind w:left="1433" w:hanging="60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25" w:hanging="6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0" w:hanging="6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5" w:hanging="6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0" w:hanging="6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5" w:hanging="6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0" w:hanging="6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6" w:hanging="607"/>
      </w:pPr>
      <w:rPr>
        <w:rFonts w:hint="default"/>
        <w:lang w:val="ru-RU" w:eastAsia="ru-RU" w:bidi="ru-RU"/>
      </w:rPr>
    </w:lvl>
  </w:abstractNum>
  <w:abstractNum w:abstractNumId="4">
    <w:nsid w:val="269D1D2A"/>
    <w:multiLevelType w:val="multilevel"/>
    <w:tmpl w:val="6818EA10"/>
    <w:lvl w:ilvl="0">
      <w:start w:val="2"/>
      <w:numFmt w:val="decimal"/>
      <w:lvlText w:val="%1"/>
      <w:lvlJc w:val="left"/>
      <w:pPr>
        <w:ind w:left="122" w:hanging="57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57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73" w:hanging="5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9" w:hanging="5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5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3" w:hanging="5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5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6" w:hanging="5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3" w:hanging="572"/>
      </w:pPr>
      <w:rPr>
        <w:rFonts w:hint="default"/>
        <w:lang w:val="ru-RU" w:eastAsia="ru-RU" w:bidi="ru-RU"/>
      </w:rPr>
    </w:lvl>
  </w:abstractNum>
  <w:abstractNum w:abstractNumId="5">
    <w:nsid w:val="2C8D5E45"/>
    <w:multiLevelType w:val="multilevel"/>
    <w:tmpl w:val="9154F0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36" w:hanging="2160"/>
      </w:pPr>
      <w:rPr>
        <w:rFonts w:hint="default"/>
      </w:rPr>
    </w:lvl>
  </w:abstractNum>
  <w:abstractNum w:abstractNumId="6">
    <w:nsid w:val="2D5C4EE4"/>
    <w:multiLevelType w:val="multilevel"/>
    <w:tmpl w:val="9BD6D2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84" w:hanging="1800"/>
      </w:pPr>
      <w:rPr>
        <w:rFonts w:hint="default"/>
      </w:rPr>
    </w:lvl>
  </w:abstractNum>
  <w:abstractNum w:abstractNumId="7">
    <w:nsid w:val="2D7C29A7"/>
    <w:multiLevelType w:val="hybridMultilevel"/>
    <w:tmpl w:val="38662024"/>
    <w:lvl w:ilvl="0" w:tplc="8F646FDC">
      <w:numFmt w:val="bullet"/>
      <w:lvlText w:val="-"/>
      <w:lvlJc w:val="left"/>
      <w:pPr>
        <w:ind w:left="12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BFA32A8">
      <w:numFmt w:val="bullet"/>
      <w:lvlText w:val="•"/>
      <w:lvlJc w:val="left"/>
      <w:pPr>
        <w:ind w:left="1096" w:hanging="159"/>
      </w:pPr>
      <w:rPr>
        <w:rFonts w:hint="default"/>
        <w:lang w:val="ru-RU" w:eastAsia="ru-RU" w:bidi="ru-RU"/>
      </w:rPr>
    </w:lvl>
    <w:lvl w:ilvl="2" w:tplc="BF56FA8A">
      <w:numFmt w:val="bullet"/>
      <w:lvlText w:val="•"/>
      <w:lvlJc w:val="left"/>
      <w:pPr>
        <w:ind w:left="2073" w:hanging="159"/>
      </w:pPr>
      <w:rPr>
        <w:rFonts w:hint="default"/>
        <w:lang w:val="ru-RU" w:eastAsia="ru-RU" w:bidi="ru-RU"/>
      </w:rPr>
    </w:lvl>
    <w:lvl w:ilvl="3" w:tplc="0EB21530">
      <w:numFmt w:val="bullet"/>
      <w:lvlText w:val="•"/>
      <w:lvlJc w:val="left"/>
      <w:pPr>
        <w:ind w:left="3049" w:hanging="159"/>
      </w:pPr>
      <w:rPr>
        <w:rFonts w:hint="default"/>
        <w:lang w:val="ru-RU" w:eastAsia="ru-RU" w:bidi="ru-RU"/>
      </w:rPr>
    </w:lvl>
    <w:lvl w:ilvl="4" w:tplc="4DDAF7A6">
      <w:numFmt w:val="bullet"/>
      <w:lvlText w:val="•"/>
      <w:lvlJc w:val="left"/>
      <w:pPr>
        <w:ind w:left="4026" w:hanging="159"/>
      </w:pPr>
      <w:rPr>
        <w:rFonts w:hint="default"/>
        <w:lang w:val="ru-RU" w:eastAsia="ru-RU" w:bidi="ru-RU"/>
      </w:rPr>
    </w:lvl>
    <w:lvl w:ilvl="5" w:tplc="21BC8518">
      <w:numFmt w:val="bullet"/>
      <w:lvlText w:val="•"/>
      <w:lvlJc w:val="left"/>
      <w:pPr>
        <w:ind w:left="5003" w:hanging="159"/>
      </w:pPr>
      <w:rPr>
        <w:rFonts w:hint="default"/>
        <w:lang w:val="ru-RU" w:eastAsia="ru-RU" w:bidi="ru-RU"/>
      </w:rPr>
    </w:lvl>
    <w:lvl w:ilvl="6" w:tplc="6928A914">
      <w:numFmt w:val="bullet"/>
      <w:lvlText w:val="•"/>
      <w:lvlJc w:val="left"/>
      <w:pPr>
        <w:ind w:left="5979" w:hanging="159"/>
      </w:pPr>
      <w:rPr>
        <w:rFonts w:hint="default"/>
        <w:lang w:val="ru-RU" w:eastAsia="ru-RU" w:bidi="ru-RU"/>
      </w:rPr>
    </w:lvl>
    <w:lvl w:ilvl="7" w:tplc="0FF2F27E">
      <w:numFmt w:val="bullet"/>
      <w:lvlText w:val="•"/>
      <w:lvlJc w:val="left"/>
      <w:pPr>
        <w:ind w:left="6956" w:hanging="159"/>
      </w:pPr>
      <w:rPr>
        <w:rFonts w:hint="default"/>
        <w:lang w:val="ru-RU" w:eastAsia="ru-RU" w:bidi="ru-RU"/>
      </w:rPr>
    </w:lvl>
    <w:lvl w:ilvl="8" w:tplc="7F4E726C">
      <w:numFmt w:val="bullet"/>
      <w:lvlText w:val="•"/>
      <w:lvlJc w:val="left"/>
      <w:pPr>
        <w:ind w:left="7933" w:hanging="159"/>
      </w:pPr>
      <w:rPr>
        <w:rFonts w:hint="default"/>
        <w:lang w:val="ru-RU" w:eastAsia="ru-RU" w:bidi="ru-RU"/>
      </w:rPr>
    </w:lvl>
  </w:abstractNum>
  <w:abstractNum w:abstractNumId="8">
    <w:nsid w:val="3C832FEA"/>
    <w:multiLevelType w:val="multilevel"/>
    <w:tmpl w:val="4EDCDF80"/>
    <w:lvl w:ilvl="0">
      <w:start w:val="2"/>
      <w:numFmt w:val="decimal"/>
      <w:lvlText w:val="%1"/>
      <w:lvlJc w:val="left"/>
      <w:pPr>
        <w:ind w:left="118" w:hanging="48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8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57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5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4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3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1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0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9" w:hanging="480"/>
      </w:pPr>
      <w:rPr>
        <w:rFonts w:hint="default"/>
        <w:lang w:val="ru-RU" w:eastAsia="ru-RU" w:bidi="ru-RU"/>
      </w:rPr>
    </w:lvl>
  </w:abstractNum>
  <w:abstractNum w:abstractNumId="9">
    <w:nsid w:val="3E9471E1"/>
    <w:multiLevelType w:val="multilevel"/>
    <w:tmpl w:val="0B52A5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1800"/>
      </w:pPr>
      <w:rPr>
        <w:rFonts w:hint="default"/>
      </w:rPr>
    </w:lvl>
  </w:abstractNum>
  <w:abstractNum w:abstractNumId="10">
    <w:nsid w:val="3F990D1B"/>
    <w:multiLevelType w:val="hybridMultilevel"/>
    <w:tmpl w:val="D93A1AEC"/>
    <w:lvl w:ilvl="0" w:tplc="51245892">
      <w:numFmt w:val="bullet"/>
      <w:lvlText w:val="-"/>
      <w:lvlJc w:val="left"/>
      <w:pPr>
        <w:ind w:left="118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08E139C">
      <w:numFmt w:val="bullet"/>
      <w:lvlText w:val="•"/>
      <w:lvlJc w:val="left"/>
      <w:pPr>
        <w:ind w:left="1138" w:hanging="192"/>
      </w:pPr>
      <w:rPr>
        <w:rFonts w:hint="default"/>
        <w:lang w:val="ru-RU" w:eastAsia="ru-RU" w:bidi="ru-RU"/>
      </w:rPr>
    </w:lvl>
    <w:lvl w:ilvl="2" w:tplc="C4F2F37A">
      <w:numFmt w:val="bullet"/>
      <w:lvlText w:val="•"/>
      <w:lvlJc w:val="left"/>
      <w:pPr>
        <w:ind w:left="2157" w:hanging="192"/>
      </w:pPr>
      <w:rPr>
        <w:rFonts w:hint="default"/>
        <w:lang w:val="ru-RU" w:eastAsia="ru-RU" w:bidi="ru-RU"/>
      </w:rPr>
    </w:lvl>
    <w:lvl w:ilvl="3" w:tplc="2402ACBE">
      <w:numFmt w:val="bullet"/>
      <w:lvlText w:val="•"/>
      <w:lvlJc w:val="left"/>
      <w:pPr>
        <w:ind w:left="3175" w:hanging="192"/>
      </w:pPr>
      <w:rPr>
        <w:rFonts w:hint="default"/>
        <w:lang w:val="ru-RU" w:eastAsia="ru-RU" w:bidi="ru-RU"/>
      </w:rPr>
    </w:lvl>
    <w:lvl w:ilvl="4" w:tplc="8A9E690E">
      <w:numFmt w:val="bullet"/>
      <w:lvlText w:val="•"/>
      <w:lvlJc w:val="left"/>
      <w:pPr>
        <w:ind w:left="4194" w:hanging="192"/>
      </w:pPr>
      <w:rPr>
        <w:rFonts w:hint="default"/>
        <w:lang w:val="ru-RU" w:eastAsia="ru-RU" w:bidi="ru-RU"/>
      </w:rPr>
    </w:lvl>
    <w:lvl w:ilvl="5" w:tplc="E02820B0">
      <w:numFmt w:val="bullet"/>
      <w:lvlText w:val="•"/>
      <w:lvlJc w:val="left"/>
      <w:pPr>
        <w:ind w:left="5213" w:hanging="192"/>
      </w:pPr>
      <w:rPr>
        <w:rFonts w:hint="default"/>
        <w:lang w:val="ru-RU" w:eastAsia="ru-RU" w:bidi="ru-RU"/>
      </w:rPr>
    </w:lvl>
    <w:lvl w:ilvl="6" w:tplc="75DCFC74">
      <w:numFmt w:val="bullet"/>
      <w:lvlText w:val="•"/>
      <w:lvlJc w:val="left"/>
      <w:pPr>
        <w:ind w:left="6231" w:hanging="192"/>
      </w:pPr>
      <w:rPr>
        <w:rFonts w:hint="default"/>
        <w:lang w:val="ru-RU" w:eastAsia="ru-RU" w:bidi="ru-RU"/>
      </w:rPr>
    </w:lvl>
    <w:lvl w:ilvl="7" w:tplc="94A609F0">
      <w:numFmt w:val="bullet"/>
      <w:lvlText w:val="•"/>
      <w:lvlJc w:val="left"/>
      <w:pPr>
        <w:ind w:left="7250" w:hanging="192"/>
      </w:pPr>
      <w:rPr>
        <w:rFonts w:hint="default"/>
        <w:lang w:val="ru-RU" w:eastAsia="ru-RU" w:bidi="ru-RU"/>
      </w:rPr>
    </w:lvl>
    <w:lvl w:ilvl="8" w:tplc="B91C1544">
      <w:numFmt w:val="bullet"/>
      <w:lvlText w:val="•"/>
      <w:lvlJc w:val="left"/>
      <w:pPr>
        <w:ind w:left="8269" w:hanging="192"/>
      </w:pPr>
      <w:rPr>
        <w:rFonts w:hint="default"/>
        <w:lang w:val="ru-RU" w:eastAsia="ru-RU" w:bidi="ru-RU"/>
      </w:rPr>
    </w:lvl>
  </w:abstractNum>
  <w:abstractNum w:abstractNumId="11">
    <w:nsid w:val="57C02D7C"/>
    <w:multiLevelType w:val="hybridMultilevel"/>
    <w:tmpl w:val="59045B0A"/>
    <w:lvl w:ilvl="0" w:tplc="10A8419A">
      <w:numFmt w:val="bullet"/>
      <w:lvlText w:val="-"/>
      <w:lvlJc w:val="left"/>
      <w:pPr>
        <w:ind w:left="28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262808C">
      <w:numFmt w:val="bullet"/>
      <w:lvlText w:val="•"/>
      <w:lvlJc w:val="left"/>
      <w:pPr>
        <w:ind w:left="576" w:hanging="128"/>
      </w:pPr>
      <w:rPr>
        <w:rFonts w:hint="default"/>
        <w:lang w:val="ru-RU" w:eastAsia="ru-RU" w:bidi="ru-RU"/>
      </w:rPr>
    </w:lvl>
    <w:lvl w:ilvl="2" w:tplc="1B6EC206">
      <w:numFmt w:val="bullet"/>
      <w:lvlText w:val="•"/>
      <w:lvlJc w:val="left"/>
      <w:pPr>
        <w:ind w:left="873" w:hanging="128"/>
      </w:pPr>
      <w:rPr>
        <w:rFonts w:hint="default"/>
        <w:lang w:val="ru-RU" w:eastAsia="ru-RU" w:bidi="ru-RU"/>
      </w:rPr>
    </w:lvl>
    <w:lvl w:ilvl="3" w:tplc="F90846C0">
      <w:numFmt w:val="bullet"/>
      <w:lvlText w:val="•"/>
      <w:lvlJc w:val="left"/>
      <w:pPr>
        <w:ind w:left="1169" w:hanging="128"/>
      </w:pPr>
      <w:rPr>
        <w:rFonts w:hint="default"/>
        <w:lang w:val="ru-RU" w:eastAsia="ru-RU" w:bidi="ru-RU"/>
      </w:rPr>
    </w:lvl>
    <w:lvl w:ilvl="4" w:tplc="8A846004">
      <w:numFmt w:val="bullet"/>
      <w:lvlText w:val="•"/>
      <w:lvlJc w:val="left"/>
      <w:pPr>
        <w:ind w:left="1466" w:hanging="128"/>
      </w:pPr>
      <w:rPr>
        <w:rFonts w:hint="default"/>
        <w:lang w:val="ru-RU" w:eastAsia="ru-RU" w:bidi="ru-RU"/>
      </w:rPr>
    </w:lvl>
    <w:lvl w:ilvl="5" w:tplc="12549364">
      <w:numFmt w:val="bullet"/>
      <w:lvlText w:val="•"/>
      <w:lvlJc w:val="left"/>
      <w:pPr>
        <w:ind w:left="1762" w:hanging="128"/>
      </w:pPr>
      <w:rPr>
        <w:rFonts w:hint="default"/>
        <w:lang w:val="ru-RU" w:eastAsia="ru-RU" w:bidi="ru-RU"/>
      </w:rPr>
    </w:lvl>
    <w:lvl w:ilvl="6" w:tplc="D1F4360E">
      <w:numFmt w:val="bullet"/>
      <w:lvlText w:val="•"/>
      <w:lvlJc w:val="left"/>
      <w:pPr>
        <w:ind w:left="2059" w:hanging="128"/>
      </w:pPr>
      <w:rPr>
        <w:rFonts w:hint="default"/>
        <w:lang w:val="ru-RU" w:eastAsia="ru-RU" w:bidi="ru-RU"/>
      </w:rPr>
    </w:lvl>
    <w:lvl w:ilvl="7" w:tplc="41FA81D0">
      <w:numFmt w:val="bullet"/>
      <w:lvlText w:val="•"/>
      <w:lvlJc w:val="left"/>
      <w:pPr>
        <w:ind w:left="2355" w:hanging="128"/>
      </w:pPr>
      <w:rPr>
        <w:rFonts w:hint="default"/>
        <w:lang w:val="ru-RU" w:eastAsia="ru-RU" w:bidi="ru-RU"/>
      </w:rPr>
    </w:lvl>
    <w:lvl w:ilvl="8" w:tplc="820C7246">
      <w:numFmt w:val="bullet"/>
      <w:lvlText w:val="•"/>
      <w:lvlJc w:val="left"/>
      <w:pPr>
        <w:ind w:left="2652" w:hanging="128"/>
      </w:pPr>
      <w:rPr>
        <w:rFonts w:hint="default"/>
        <w:lang w:val="ru-RU" w:eastAsia="ru-RU" w:bidi="ru-RU"/>
      </w:rPr>
    </w:lvl>
  </w:abstractNum>
  <w:abstractNum w:abstractNumId="12">
    <w:nsid w:val="6B375F5D"/>
    <w:multiLevelType w:val="multilevel"/>
    <w:tmpl w:val="FFD42162"/>
    <w:lvl w:ilvl="0">
      <w:start w:val="3"/>
      <w:numFmt w:val="decimal"/>
      <w:lvlText w:val="%1"/>
      <w:lvlJc w:val="left"/>
      <w:pPr>
        <w:ind w:left="122" w:hanging="46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461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73" w:hanging="4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9" w:hanging="4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4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3" w:hanging="4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4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6" w:hanging="4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3" w:hanging="461"/>
      </w:pPr>
      <w:rPr>
        <w:rFonts w:hint="default"/>
        <w:lang w:val="ru-RU" w:eastAsia="ru-RU" w:bidi="ru-RU"/>
      </w:rPr>
    </w:lvl>
  </w:abstractNum>
  <w:abstractNum w:abstractNumId="13">
    <w:nsid w:val="7BAF482D"/>
    <w:multiLevelType w:val="multilevel"/>
    <w:tmpl w:val="31F04978"/>
    <w:lvl w:ilvl="0">
      <w:start w:val="1"/>
      <w:numFmt w:val="decimal"/>
      <w:lvlText w:val="%1"/>
      <w:lvlJc w:val="left"/>
      <w:pPr>
        <w:ind w:left="122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2"/>
      <w:numFmt w:val="decimal"/>
      <w:lvlText w:val="%3."/>
      <w:lvlJc w:val="left"/>
      <w:pPr>
        <w:ind w:left="374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22" w:hanging="545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5788" w:hanging="5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71" w:hanging="5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54" w:hanging="5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7" w:hanging="5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0" w:hanging="54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64"/>
    <w:rsid w:val="000101E1"/>
    <w:rsid w:val="00021BD5"/>
    <w:rsid w:val="00055075"/>
    <w:rsid w:val="00066097"/>
    <w:rsid w:val="000A1371"/>
    <w:rsid w:val="000C539A"/>
    <w:rsid w:val="000E1798"/>
    <w:rsid w:val="001078E8"/>
    <w:rsid w:val="00117BEA"/>
    <w:rsid w:val="00124EBF"/>
    <w:rsid w:val="0013033E"/>
    <w:rsid w:val="001316CB"/>
    <w:rsid w:val="00146597"/>
    <w:rsid w:val="0016738B"/>
    <w:rsid w:val="001728AD"/>
    <w:rsid w:val="00182576"/>
    <w:rsid w:val="00183C48"/>
    <w:rsid w:val="00191F02"/>
    <w:rsid w:val="00193C37"/>
    <w:rsid w:val="001A0E13"/>
    <w:rsid w:val="001F7378"/>
    <w:rsid w:val="002037CC"/>
    <w:rsid w:val="0023045E"/>
    <w:rsid w:val="00240441"/>
    <w:rsid w:val="002836E0"/>
    <w:rsid w:val="00284279"/>
    <w:rsid w:val="0028482D"/>
    <w:rsid w:val="002A432F"/>
    <w:rsid w:val="002B551B"/>
    <w:rsid w:val="00320E80"/>
    <w:rsid w:val="00323DAA"/>
    <w:rsid w:val="00336641"/>
    <w:rsid w:val="00347F06"/>
    <w:rsid w:val="003662B3"/>
    <w:rsid w:val="00376E6B"/>
    <w:rsid w:val="00396979"/>
    <w:rsid w:val="003B2362"/>
    <w:rsid w:val="003B469E"/>
    <w:rsid w:val="003B6080"/>
    <w:rsid w:val="003D27BD"/>
    <w:rsid w:val="004018B1"/>
    <w:rsid w:val="00441EB2"/>
    <w:rsid w:val="0044654E"/>
    <w:rsid w:val="00453457"/>
    <w:rsid w:val="0045559D"/>
    <w:rsid w:val="00464335"/>
    <w:rsid w:val="004B159B"/>
    <w:rsid w:val="004B2FB9"/>
    <w:rsid w:val="004D66E6"/>
    <w:rsid w:val="004E0024"/>
    <w:rsid w:val="004E2282"/>
    <w:rsid w:val="004F1AEE"/>
    <w:rsid w:val="00502C0F"/>
    <w:rsid w:val="00504FD3"/>
    <w:rsid w:val="0051365E"/>
    <w:rsid w:val="0053407F"/>
    <w:rsid w:val="005A412B"/>
    <w:rsid w:val="005A53DB"/>
    <w:rsid w:val="005A74FB"/>
    <w:rsid w:val="005E6D6D"/>
    <w:rsid w:val="005F775D"/>
    <w:rsid w:val="006146D7"/>
    <w:rsid w:val="00673EC8"/>
    <w:rsid w:val="0067490C"/>
    <w:rsid w:val="00674E26"/>
    <w:rsid w:val="006D5CC0"/>
    <w:rsid w:val="006D7CD1"/>
    <w:rsid w:val="006E1193"/>
    <w:rsid w:val="006E7D12"/>
    <w:rsid w:val="0070657F"/>
    <w:rsid w:val="00760A34"/>
    <w:rsid w:val="007F6050"/>
    <w:rsid w:val="00801124"/>
    <w:rsid w:val="00854153"/>
    <w:rsid w:val="00860B38"/>
    <w:rsid w:val="00875AAB"/>
    <w:rsid w:val="00887CAB"/>
    <w:rsid w:val="008A69B9"/>
    <w:rsid w:val="008B4EAF"/>
    <w:rsid w:val="00940BE1"/>
    <w:rsid w:val="0094503A"/>
    <w:rsid w:val="00983F64"/>
    <w:rsid w:val="00993354"/>
    <w:rsid w:val="009C6136"/>
    <w:rsid w:val="009C78FE"/>
    <w:rsid w:val="009F62BC"/>
    <w:rsid w:val="00A05B38"/>
    <w:rsid w:val="00A26A32"/>
    <w:rsid w:val="00A3565F"/>
    <w:rsid w:val="00A421C7"/>
    <w:rsid w:val="00A43909"/>
    <w:rsid w:val="00A64C25"/>
    <w:rsid w:val="00A83871"/>
    <w:rsid w:val="00B534A3"/>
    <w:rsid w:val="00B570AE"/>
    <w:rsid w:val="00B653FF"/>
    <w:rsid w:val="00B819D2"/>
    <w:rsid w:val="00BB4E04"/>
    <w:rsid w:val="00C1641F"/>
    <w:rsid w:val="00C21E32"/>
    <w:rsid w:val="00C325E3"/>
    <w:rsid w:val="00C32C9C"/>
    <w:rsid w:val="00C34A9C"/>
    <w:rsid w:val="00C44B67"/>
    <w:rsid w:val="00C44ECB"/>
    <w:rsid w:val="00C574A6"/>
    <w:rsid w:val="00C67F44"/>
    <w:rsid w:val="00C90BAB"/>
    <w:rsid w:val="00C94D86"/>
    <w:rsid w:val="00CA0482"/>
    <w:rsid w:val="00CA2B7D"/>
    <w:rsid w:val="00CB7959"/>
    <w:rsid w:val="00CD1F09"/>
    <w:rsid w:val="00D052F9"/>
    <w:rsid w:val="00D25B68"/>
    <w:rsid w:val="00D36F4E"/>
    <w:rsid w:val="00D45C8E"/>
    <w:rsid w:val="00D55641"/>
    <w:rsid w:val="00D7287B"/>
    <w:rsid w:val="00D90EA1"/>
    <w:rsid w:val="00DB7A05"/>
    <w:rsid w:val="00DE2AA6"/>
    <w:rsid w:val="00DF1885"/>
    <w:rsid w:val="00E058DD"/>
    <w:rsid w:val="00E078ED"/>
    <w:rsid w:val="00E22931"/>
    <w:rsid w:val="00E435CB"/>
    <w:rsid w:val="00E539DD"/>
    <w:rsid w:val="00E8185D"/>
    <w:rsid w:val="00E876F2"/>
    <w:rsid w:val="00E90F74"/>
    <w:rsid w:val="00ED019E"/>
    <w:rsid w:val="00ED4A2B"/>
    <w:rsid w:val="00EE4327"/>
    <w:rsid w:val="00EF0E4C"/>
    <w:rsid w:val="00F012DE"/>
    <w:rsid w:val="00F16140"/>
    <w:rsid w:val="00F42D1C"/>
    <w:rsid w:val="00F46576"/>
    <w:rsid w:val="00F5121E"/>
    <w:rsid w:val="00F53832"/>
    <w:rsid w:val="00F60F57"/>
    <w:rsid w:val="00F926DD"/>
    <w:rsid w:val="00FB0E47"/>
    <w:rsid w:val="00FE0201"/>
    <w:rsid w:val="00FE14A2"/>
    <w:rsid w:val="00FF4F2D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8D6A1-2950-4AEC-A06E-123AB83C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1EB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22" w:lineRule="exact"/>
      <w:ind w:left="1830" w:right="181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828" w:right="1817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8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38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871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8106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</dc:creator>
  <cp:lastModifiedBy>Семенова Анастасия Станиславовна</cp:lastModifiedBy>
  <cp:revision>2</cp:revision>
  <cp:lastPrinted>2020-10-29T12:25:00Z</cp:lastPrinted>
  <dcterms:created xsi:type="dcterms:W3CDTF">2021-05-13T12:05:00Z</dcterms:created>
  <dcterms:modified xsi:type="dcterms:W3CDTF">2021-05-13T12:05:00Z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2020-06-19T00:00:00Z</vt:filetime>
  </property>
</Properties>
</file>